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ind w:left="116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pt-BR" w:eastAsia="pt-BR"/>
        </w:rPr>
        <w:drawing>
          <wp:inline distT="0" distB="0" distL="0" distR="0">
            <wp:extent cx="5006199" cy="688848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6199" cy="688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D7A81" w:rsidRDefault="006C15AD">
      <w:pPr>
        <w:pStyle w:val="Ttulo"/>
      </w:pPr>
      <w:bookmarkStart w:id="0" w:name="_heading=h.1z1q8nj1f40n" w:colFirst="0" w:colLast="0"/>
      <w:bookmarkEnd w:id="0"/>
      <w:r>
        <w:t>GOVERNO DO ESTADO DO RIO DE JANEIRO SECRETARIA DE ESTADO DE CIÊNCIA, TECNOLOGIA E INOVAÇÃO</w:t>
      </w:r>
    </w:p>
    <w:p w:rsidR="001D7A81" w:rsidRDefault="006C15AD">
      <w:pPr>
        <w:pStyle w:val="Ttulo"/>
        <w:spacing w:before="2"/>
        <w:ind w:left="3809" w:firstLine="0"/>
      </w:pPr>
      <w:bookmarkStart w:id="1" w:name="_heading=h.dzouemkr517e" w:colFirst="0" w:colLast="0"/>
      <w:bookmarkEnd w:id="1"/>
      <w:r>
        <w:t>FUNDAÇÃO CECIERJ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1D7A81" w:rsidRDefault="006C15AD">
      <w:pPr>
        <w:pStyle w:val="Subttulo"/>
      </w:pPr>
      <w:bookmarkStart w:id="2" w:name="_heading=h.8446o63omxj4" w:colFirst="0" w:colLast="0"/>
      <w:bookmarkEnd w:id="2"/>
      <w:r>
        <w:t>SELEÇÃO PÚBLICA DE BOLSISTAS PARA FORMAÇÃO DE CADASTRO DE RESERVA NOS PROJETOS E AÇÕES PEDAGÓGICAS DA FUNDAÇÃO CECIERJ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1D7A81" w:rsidRDefault="006C15AD">
      <w:pPr>
        <w:spacing w:line="259" w:lineRule="auto"/>
        <w:ind w:left="237" w:right="344"/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EXT-CECIERJ 001/2023 </w:t>
      </w:r>
      <w:r>
        <w:rPr>
          <w:sz w:val="24"/>
          <w:szCs w:val="24"/>
        </w:rPr>
        <w:t>– DESTINADO À SELEÇÃO PÚBLICA SIMPLIFICADA DE BOLSISTAS COORDENADORES E TUTORES PEDAGÓGICOS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spacing w:before="156" w:line="249" w:lineRule="auto"/>
        <w:ind w:left="179" w:right="282"/>
        <w:jc w:val="both"/>
        <w:rPr>
          <w:color w:val="000000"/>
        </w:rPr>
      </w:pPr>
      <w:r>
        <w:rPr>
          <w:color w:val="000000"/>
        </w:rPr>
        <w:t xml:space="preserve">A Diretoria de Extensão da Fundação Centro de Ciências e Educação Superior a Distância do Estado do Rio de Janeiro – Fundação Cecierj, no uso de suas atribuições, faz saber que realizará </w:t>
      </w:r>
      <w:r>
        <w:rPr>
          <w:rFonts w:ascii="Arial" w:eastAsia="Arial" w:hAnsi="Arial" w:cs="Arial"/>
          <w:b/>
          <w:color w:val="000000"/>
        </w:rPr>
        <w:t xml:space="preserve">seleção de bolsistas </w:t>
      </w:r>
      <w:r>
        <w:rPr>
          <w:color w:val="000000"/>
        </w:rPr>
        <w:t xml:space="preserve">de Incentivo à Docência (ID1), Produtividade Acadêmica (PA1) e Tutoria a Distância (TD) </w:t>
      </w:r>
      <w:r>
        <w:rPr>
          <w:rFonts w:ascii="Arial" w:eastAsia="Arial" w:hAnsi="Arial" w:cs="Arial"/>
          <w:b/>
          <w:color w:val="000000"/>
        </w:rPr>
        <w:t xml:space="preserve">para cadastro de reserva </w:t>
      </w:r>
      <w:r>
        <w:rPr>
          <w:color w:val="000000"/>
        </w:rPr>
        <w:t>de coordenadores e tutores pedagógicos para atuação nos projetos e ações pedagógicas da Diretoria de Extensão, de acordo com a Lei nº 5.805, de 20 de agosto de 2010, que autoriza a concessão de bolsas de estudo e de pesquisa a participantes de programas da Fundação Cecierj, e com o Decreto nº 42.810, de 19 de janeiro de 2011, que regulamenta a concessão de bolsas de estudo e pesquisa a participante de programas da Fundação Cecierj e dá outras providências.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1D7A81" w:rsidRDefault="006C15AD">
      <w:pPr>
        <w:pStyle w:val="Ttulo1"/>
        <w:numPr>
          <w:ilvl w:val="0"/>
          <w:numId w:val="4"/>
        </w:numPr>
        <w:tabs>
          <w:tab w:val="left" w:pos="439"/>
        </w:tabs>
        <w:jc w:val="left"/>
      </w:pPr>
      <w:r>
        <w:t>DAS DISPOSIÇÕES PRELIMINARES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9"/>
        </w:tabs>
        <w:spacing w:before="136" w:line="246" w:lineRule="auto"/>
        <w:ind w:right="285" w:firstLine="1"/>
        <w:rPr>
          <w:color w:val="000000"/>
          <w:sz w:val="20"/>
          <w:szCs w:val="20"/>
        </w:rPr>
      </w:pPr>
      <w:r>
        <w:rPr>
          <w:color w:val="000000"/>
        </w:rPr>
        <w:t>A realização da presente seleção está a cargo da Diretoria de Extensão, cabendo a ela a responsabilidade pela execução (processo SEI-260004/000828/2023).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before="115" w:line="249" w:lineRule="auto"/>
        <w:ind w:right="285" w:firstLine="1"/>
        <w:rPr>
          <w:color w:val="000000"/>
        </w:rPr>
      </w:pPr>
      <w:r>
        <w:rPr>
          <w:color w:val="000000"/>
        </w:rPr>
        <w:t>Todos e quaisquer aditamentos, chamada e publicação de resultados acontecerão por meio da página da Diretoria de Extensão (</w:t>
      </w:r>
      <w:r>
        <w:rPr>
          <w:color w:val="000000"/>
          <w:u w:val="single"/>
        </w:rPr>
        <w:t>https://</w:t>
      </w:r>
      <w:hyperlink r:id="rId7">
        <w:r>
          <w:rPr>
            <w:color w:val="000000"/>
            <w:u w:val="single"/>
          </w:rPr>
          <w:t>www.cecierj.edu.br/extensao</w:t>
        </w:r>
      </w:hyperlink>
      <w:hyperlink r:id="rId8">
        <w:r>
          <w:rPr>
            <w:color w:val="000000"/>
          </w:rPr>
          <w:t xml:space="preserve">, </w:t>
        </w:r>
      </w:hyperlink>
      <w:r>
        <w:rPr>
          <w:color w:val="000000"/>
        </w:rPr>
        <w:t xml:space="preserve">no link </w:t>
      </w:r>
      <w:r>
        <w:rPr>
          <w:rFonts w:ascii="Arial" w:eastAsia="Arial" w:hAnsi="Arial" w:cs="Arial"/>
          <w:i/>
          <w:color w:val="000000"/>
        </w:rPr>
        <w:t>Trabalhe Conosco</w:t>
      </w:r>
      <w:r>
        <w:rPr>
          <w:color w:val="000000"/>
        </w:rPr>
        <w:t>).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</w:p>
    <w:p w:rsidR="001D7A81" w:rsidRDefault="006C15AD">
      <w:pPr>
        <w:pStyle w:val="Ttulo1"/>
        <w:numPr>
          <w:ilvl w:val="0"/>
          <w:numId w:val="4"/>
        </w:numPr>
        <w:tabs>
          <w:tab w:val="left" w:pos="439"/>
        </w:tabs>
      </w:pPr>
      <w:r>
        <w:t>DA INSCRIÇÃO NO PROCESSO SELETIVO PÚBLICO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136" w:line="249" w:lineRule="auto"/>
        <w:ind w:right="279" w:firstLine="1"/>
        <w:jc w:val="both"/>
        <w:rPr>
          <w:color w:val="000000"/>
        </w:rPr>
      </w:pPr>
      <w:r>
        <w:rPr>
          <w:color w:val="000000"/>
        </w:rPr>
        <w:t>Antes de efetuar a inscrição, o candidato deverá conhecer o edital e certificar-se de que preenche todos os requisitos.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8"/>
        </w:tabs>
        <w:spacing w:before="110" w:line="249" w:lineRule="auto"/>
        <w:ind w:right="279" w:firstLine="1"/>
        <w:jc w:val="both"/>
        <w:rPr>
          <w:color w:val="000000"/>
        </w:rPr>
      </w:pPr>
      <w:r>
        <w:rPr>
          <w:color w:val="000000"/>
        </w:rPr>
        <w:t>São condições para inscrição: conhecer e estar de acordo com as exigências contidas nestas instruções, bem como nos documentos anexos, sendo de responsabilidade do candidato atender às normas aqui contidas.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64"/>
        </w:tabs>
        <w:spacing w:before="110" w:line="249" w:lineRule="auto"/>
        <w:ind w:right="279" w:firstLine="1"/>
        <w:jc w:val="both"/>
        <w:rPr>
          <w:color w:val="000000"/>
        </w:rPr>
        <w:sectPr w:rsidR="001D7A81">
          <w:pgSz w:w="11910" w:h="16840"/>
          <w:pgMar w:top="1040" w:right="900" w:bottom="280" w:left="800" w:header="360" w:footer="360" w:gutter="0"/>
          <w:pgNumType w:start="1"/>
          <w:cols w:space="720"/>
        </w:sectPr>
      </w:pPr>
      <w:r>
        <w:rPr>
          <w:color w:val="000000"/>
        </w:rPr>
        <w:t>As inscrições são gratuitas e deverão ser feitas exclusivamente via internet, com o preenchimento total do formulário de inscrição na página da Diretoria de Extensão (</w:t>
      </w:r>
      <w:r>
        <w:rPr>
          <w:color w:val="000000"/>
          <w:u w:val="single"/>
        </w:rPr>
        <w:t>https://</w:t>
      </w:r>
      <w:hyperlink r:id="rId9">
        <w:r>
          <w:rPr>
            <w:color w:val="000000"/>
            <w:u w:val="single"/>
          </w:rPr>
          <w:t>www.cecierj.edu.br/extensao</w:t>
        </w:r>
      </w:hyperlink>
      <w:hyperlink r:id="rId10">
        <w:r>
          <w:rPr>
            <w:color w:val="000000"/>
          </w:rPr>
          <w:t xml:space="preserve">, </w:t>
        </w:r>
      </w:hyperlink>
      <w:r>
        <w:rPr>
          <w:rFonts w:ascii="Arial" w:eastAsia="Arial" w:hAnsi="Arial" w:cs="Arial"/>
          <w:i/>
          <w:color w:val="000000"/>
        </w:rPr>
        <w:t xml:space="preserve">link </w:t>
      </w:r>
      <w:r>
        <w:rPr>
          <w:color w:val="000000"/>
        </w:rPr>
        <w:t xml:space="preserve">Trabalhe Conosco) no período </w:t>
      </w:r>
      <w:r>
        <w:rPr>
          <w:rFonts w:ascii="Arial" w:eastAsia="Arial" w:hAnsi="Arial" w:cs="Arial"/>
          <w:b/>
          <w:color w:val="000000"/>
        </w:rPr>
        <w:t>de 04 de maio às 9h a 18 de maio de 2023 às 23h59min</w:t>
      </w:r>
      <w:r>
        <w:rPr>
          <w:color w:val="000000"/>
        </w:rPr>
        <w:t>. Caberá ao candidato a total responsabilidade pelo correto preenchimento do seu cadastro e pelo envio de toda a documentação solicitada em um único arquivo. O nome cadastrado deve ser o mesmo da documentação. A não observância deste item invalida a candidatura. Não é permitido alterar o formulário após o envio.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21"/>
        </w:tabs>
        <w:spacing w:before="77" w:line="249" w:lineRule="auto"/>
        <w:ind w:right="282" w:firstLine="0"/>
        <w:jc w:val="both"/>
        <w:rPr>
          <w:color w:val="000000"/>
        </w:rPr>
      </w:pPr>
      <w:r>
        <w:rPr>
          <w:color w:val="000000"/>
        </w:rPr>
        <w:lastRenderedPageBreak/>
        <w:t>Se o candidato não possuir cadastro no sistema Editais de Seleção, será direcionado a preenchê-lo antes de realizar a inscrição; após concluí-lo, ele poderá efetuar propriamente a inscrição.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before="109" w:line="249" w:lineRule="auto"/>
        <w:ind w:right="283" w:firstLine="0"/>
        <w:jc w:val="both"/>
        <w:rPr>
          <w:color w:val="000000"/>
        </w:rPr>
      </w:pPr>
      <w:r>
        <w:rPr>
          <w:color w:val="000000"/>
        </w:rPr>
        <w:t>Na ficha de inscrição, o candidato deverá escolher o perfil e o tipo de bolsa para os quais quer se candidatar. Os perfis são pré-requisitos para a candidatura. A lista de perfis está no Quadro IV.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before="110"/>
        <w:ind w:left="560" w:hanging="370"/>
        <w:jc w:val="both"/>
        <w:rPr>
          <w:color w:val="000000"/>
        </w:rPr>
      </w:pPr>
      <w:r>
        <w:rPr>
          <w:color w:val="000000"/>
        </w:rPr>
        <w:t>Será permitida apenas uma inscrição por CPF.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21" w:line="249" w:lineRule="auto"/>
        <w:ind w:right="279" w:firstLine="0"/>
        <w:jc w:val="both"/>
        <w:rPr>
          <w:color w:val="000000"/>
        </w:rPr>
      </w:pPr>
      <w:r>
        <w:rPr>
          <w:color w:val="000000"/>
        </w:rPr>
        <w:t xml:space="preserve">Caso o candidato deseje corrigir alguma informação do formulário de inscrição após o envio, deverá solicitar o cancelamento da inscrição pelo e-mail </w:t>
      </w:r>
      <w:hyperlink r:id="rId11">
        <w:r>
          <w:rPr>
            <w:color w:val="000000"/>
            <w:u w:val="single"/>
          </w:rPr>
          <w:t>editais.extensao@cecierj.edu.br</w:t>
        </w:r>
      </w:hyperlink>
      <w:hyperlink r:id="rId12"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até dois dias úteis antes do encerramento das inscrições, até às 16h, informando número da inscrição, nome completo, CPF, tipo de bolsa e perfil e anexando o comprovante de inscrição na mesma mensagem. </w:t>
      </w:r>
      <w:r>
        <w:rPr>
          <w:rFonts w:ascii="Arial" w:eastAsia="Arial" w:hAnsi="Arial" w:cs="Arial"/>
          <w:b/>
          <w:color w:val="000000"/>
        </w:rPr>
        <w:t>Essa inscrição será anulada e o candidato deverá acessar o sistema para realizar nova inscrição</w:t>
      </w:r>
      <w:r>
        <w:rPr>
          <w:color w:val="000000"/>
        </w:rPr>
        <w:t>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07" w:line="249" w:lineRule="auto"/>
        <w:ind w:right="284" w:firstLine="1"/>
        <w:jc w:val="both"/>
        <w:rPr>
          <w:color w:val="000000"/>
        </w:rPr>
      </w:pPr>
      <w:r>
        <w:rPr>
          <w:color w:val="000000"/>
        </w:rPr>
        <w:t>A documentação listada no Quadro I deve ser enviada e será válida exclusivamente para este edital. É de inteira responsabilidade do candidato o envio da documentação completa e agrupada em um único arquivo. A falta de algum documento invalida a candidatura. O sistema não permite o envio de mais de um arquivo por candidato. O envio da documentação deve ser feito no mesmo momento da inscrição. Não será aceito o encaminhamento da documentação por outro meio que não o envio de um único arquivo pelo sistema de inscrições.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0"/>
        </w:tabs>
        <w:spacing w:before="109" w:line="249" w:lineRule="auto"/>
        <w:ind w:right="284" w:firstLine="1"/>
        <w:jc w:val="both"/>
        <w:rPr>
          <w:color w:val="000000"/>
        </w:rPr>
      </w:pPr>
      <w:r>
        <w:rPr>
          <w:color w:val="000000"/>
        </w:rPr>
        <w:t>Conforme o item 2.8, que prevê o envio de um único arquivo digital no ato da inscrição, é de responsabilidade do candidato digitalizar os documentos comprobatórios (Quadro I) na orientação da leitura, uni-los em um único documento e salvar em formato PDF e anexar o arquivo na plataforma de inscrição.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96"/>
        </w:tabs>
        <w:spacing w:before="107" w:line="249" w:lineRule="auto"/>
        <w:ind w:right="282" w:firstLine="1"/>
        <w:jc w:val="both"/>
        <w:rPr>
          <w:color w:val="000000"/>
        </w:rPr>
      </w:pPr>
      <w:r>
        <w:rPr>
          <w:color w:val="000000"/>
        </w:rPr>
        <w:t xml:space="preserve">Ao final do processo de inscrição </w:t>
      </w:r>
      <w:r>
        <w:rPr>
          <w:rFonts w:ascii="Arial" w:eastAsia="Arial" w:hAnsi="Arial" w:cs="Arial"/>
          <w:i/>
          <w:color w:val="000000"/>
        </w:rPr>
        <w:t>online</w:t>
      </w:r>
      <w:r>
        <w:rPr>
          <w:color w:val="000000"/>
        </w:rPr>
        <w:t>, uma página com os dados da inscrição é exibida. O candidato deve imprimir essa página, que se constituirá em seu comprovante de inscrição.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9"/>
        </w:tabs>
        <w:spacing w:before="110" w:line="249" w:lineRule="auto"/>
        <w:ind w:right="233" w:firstLine="0"/>
        <w:jc w:val="both"/>
        <w:rPr>
          <w:color w:val="000000"/>
        </w:rPr>
      </w:pPr>
      <w:r>
        <w:rPr>
          <w:color w:val="000000"/>
        </w:rPr>
        <w:t>A não integralização dos procedimentos descritos neste item implica a insubsistência da inscrição.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1D7A81" w:rsidRDefault="006C15AD">
      <w:pPr>
        <w:pStyle w:val="Ttulo1"/>
        <w:numPr>
          <w:ilvl w:val="0"/>
          <w:numId w:val="4"/>
        </w:numPr>
        <w:tabs>
          <w:tab w:val="left" w:pos="600"/>
        </w:tabs>
        <w:ind w:left="599" w:hanging="421"/>
      </w:pPr>
      <w:r>
        <w:t>DAS ATRIBUIÇÕES DO BOLSISTA</w:t>
      </w:r>
    </w:p>
    <w:p w:rsidR="001D7A81" w:rsidRDefault="006C15AD">
      <w:pPr>
        <w:pStyle w:val="Ttulo2"/>
        <w:numPr>
          <w:ilvl w:val="1"/>
          <w:numId w:val="4"/>
        </w:numPr>
        <w:ind w:left="539" w:hanging="361"/>
      </w:pPr>
      <w:bookmarkStart w:id="3" w:name="_heading=h.vt1mnkw2n855" w:colFirst="0" w:colLast="0"/>
      <w:bookmarkEnd w:id="3"/>
      <w:r>
        <w:t>Durante a vigência da bolsa, caberá a todos os bolsistas: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36"/>
        <w:ind w:left="532" w:right="234" w:firstLine="0"/>
        <w:jc w:val="both"/>
        <w:rPr>
          <w:color w:val="000000"/>
        </w:rPr>
      </w:pPr>
      <w:r>
        <w:rPr>
          <w:color w:val="000000"/>
        </w:rPr>
        <w:t>Conhecer o projeto didático-pedagógico do programa no qual atuará, demonstrando domínio do conteúdo específico da área;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0"/>
        <w:ind w:left="551" w:right="228" w:firstLine="0"/>
        <w:jc w:val="both"/>
        <w:rPr>
          <w:color w:val="000000"/>
        </w:rPr>
      </w:pPr>
      <w:r>
        <w:rPr>
          <w:color w:val="000000"/>
        </w:rPr>
        <w:t>Conhecer o projeto didático-pedagógico do projeto ou curso e seu respectivo material didático;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1"/>
        <w:ind w:left="551" w:right="232" w:firstLine="0"/>
        <w:jc w:val="both"/>
        <w:rPr>
          <w:color w:val="000000"/>
        </w:rPr>
      </w:pPr>
      <w:r>
        <w:rPr>
          <w:color w:val="000000"/>
        </w:rPr>
        <w:t>Acessar diariamente o ambiente virtual de seu projeto, assim como a caixa de e-mails do endereço eletrônico informado à coordenação e à Diretoria de Extensão;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1"/>
        <w:ind w:left="551" w:right="230" w:firstLine="0"/>
        <w:jc w:val="both"/>
        <w:rPr>
          <w:color w:val="000000"/>
        </w:rPr>
      </w:pPr>
      <w:r>
        <w:rPr>
          <w:color w:val="000000"/>
        </w:rPr>
        <w:t>Participar de reuniões presenciais de planejamento, capacitação e/ou avaliação sempre que programadas pela coordenação imediata;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18"/>
        <w:ind w:left="551" w:right="235" w:firstLine="0"/>
        <w:jc w:val="both"/>
        <w:rPr>
          <w:color w:val="000000"/>
        </w:rPr>
      </w:pPr>
      <w:r>
        <w:rPr>
          <w:color w:val="000000"/>
        </w:rPr>
        <w:t>Atender às solicitações da coordenação geral quando da necessidade de atender ao projeto instrucional do programa/curso, quer quando da elaboração de conteúdos propriamente ditos, quer quando da elaboração de materiais adicionais (de avaliação, gabaritos, atividades voltadas para atendimentos presenciais extraordinários);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1"/>
        <w:ind w:left="551" w:right="229" w:firstLine="0"/>
        <w:jc w:val="both"/>
        <w:rPr>
          <w:color w:val="000000"/>
        </w:rPr>
      </w:pPr>
      <w:r>
        <w:rPr>
          <w:color w:val="000000"/>
        </w:rPr>
        <w:t>Trabalhar o material didático com o cursista, individualmente ou em grupo, visando orientá- lo para a construção de uma metodologia própria e autônoma de estudo e para a complementação dos seus estudos;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0"/>
        <w:ind w:left="551" w:right="236" w:firstLine="0"/>
        <w:jc w:val="both"/>
        <w:rPr>
          <w:color w:val="000000"/>
        </w:rPr>
      </w:pPr>
      <w:r>
        <w:rPr>
          <w:color w:val="000000"/>
        </w:rPr>
        <w:t>Familiarizar o cursista com o hábito da pesquisa bibliográfica (sugerida ou não no material didático), visando ao aprofundamento e à atualização dos conteúdos trabalhados;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0"/>
        <w:ind w:left="551" w:right="240" w:firstLine="0"/>
        <w:jc w:val="both"/>
        <w:rPr>
          <w:color w:val="000000"/>
        </w:rPr>
        <w:sectPr w:rsidR="001D7A81">
          <w:pgSz w:w="11910" w:h="16840"/>
          <w:pgMar w:top="960" w:right="900" w:bottom="280" w:left="800" w:header="360" w:footer="360" w:gutter="0"/>
          <w:cols w:space="720"/>
        </w:sectPr>
      </w:pPr>
      <w:r>
        <w:rPr>
          <w:color w:val="000000"/>
        </w:rPr>
        <w:t>Orientar o cursista, pela prática, para a metodologia da Educação a Distância, enfatizando a necessidade de adquirir autonomia de aprendizagem;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80" w:line="237" w:lineRule="auto"/>
        <w:ind w:left="551" w:right="231" w:firstLine="0"/>
        <w:jc w:val="both"/>
        <w:rPr>
          <w:color w:val="000000"/>
          <w:sz w:val="24"/>
          <w:szCs w:val="24"/>
        </w:rPr>
      </w:pPr>
      <w:r>
        <w:rPr>
          <w:color w:val="000000"/>
        </w:rPr>
        <w:lastRenderedPageBreak/>
        <w:t>Apresentar o relatório anual de bolsista referente à sua atuação nos projetos pedagógicos, considerando o trabalho desenvolvido durante o período de concessão de bolsa, independente do quantitativo de meses. A inadimplência na entrega desse relatório implicará a impossibilidade de renovação da bolsa, caso seja necessário, dentro da vigência do presente edital.</w:t>
      </w:r>
    </w:p>
    <w:p w:rsidR="001D7A81" w:rsidRDefault="006C15AD">
      <w:pPr>
        <w:pStyle w:val="Ttulo2"/>
        <w:numPr>
          <w:ilvl w:val="1"/>
          <w:numId w:val="4"/>
        </w:numPr>
        <w:tabs>
          <w:tab w:val="clear" w:pos="540"/>
          <w:tab w:val="left" w:pos="552"/>
        </w:tabs>
        <w:spacing w:before="124"/>
        <w:ind w:left="551" w:hanging="361"/>
        <w:jc w:val="left"/>
      </w:pPr>
      <w:bookmarkStart w:id="4" w:name="_heading=h.lmz1wtdsuoxt" w:colFirst="0" w:colLast="0"/>
      <w:bookmarkEnd w:id="4"/>
      <w:r>
        <w:t>Atividades que serão desenvolvidas pelos bolsistas ID1 e PA1: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2"/>
        <w:ind w:right="228" w:firstLine="0"/>
        <w:jc w:val="both"/>
        <w:rPr>
          <w:color w:val="000000"/>
        </w:rPr>
      </w:pPr>
      <w:r>
        <w:rPr>
          <w:color w:val="000000"/>
        </w:rPr>
        <w:t>Planejar, coordenar, supervisionar e operacionalizar todas as atividades acadêmicas do curso/projeto e atender às solicitações da Coordenação Geral quando da necessidade de respeitar o projeto instrucional definido, quer quando da elaboração de conteúdos, avaliações e gabaritos, quer quando da elaboração de materiais adicionais;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11"/>
        <w:ind w:right="233" w:firstLine="0"/>
        <w:jc w:val="both"/>
        <w:rPr>
          <w:color w:val="000000"/>
        </w:rPr>
      </w:pPr>
      <w:r>
        <w:rPr>
          <w:color w:val="000000"/>
        </w:rPr>
        <w:t xml:space="preserve">Desenvolver cursos na linguagem da modalidade a distância (EaD), seguindo ementa e padrão de </w:t>
      </w:r>
      <w:r>
        <w:rPr>
          <w:rFonts w:ascii="Arial" w:eastAsia="Arial" w:hAnsi="Arial" w:cs="Arial"/>
          <w:i/>
          <w:color w:val="000000"/>
        </w:rPr>
        <w:t xml:space="preserve">design </w:t>
      </w:r>
      <w:r>
        <w:rPr>
          <w:color w:val="000000"/>
        </w:rPr>
        <w:t>instrucional estipulados pela Coordenação Geral e/ou Pedagógica;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0"/>
        <w:ind w:right="233" w:firstLine="0"/>
        <w:jc w:val="both"/>
        <w:rPr>
          <w:color w:val="000000"/>
        </w:rPr>
      </w:pPr>
      <w:r>
        <w:rPr>
          <w:color w:val="000000"/>
        </w:rPr>
        <w:t>Promover reuniões periódicas com o corpo docente do curso, visando definir estratégias para o bom desenvolvimento dos trabalhos acadêmicos;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2"/>
        <w:ind w:right="232" w:firstLine="0"/>
        <w:jc w:val="both"/>
        <w:rPr>
          <w:color w:val="000000"/>
        </w:rPr>
      </w:pPr>
      <w:r>
        <w:rPr>
          <w:color w:val="000000"/>
        </w:rPr>
        <w:t>Acompanhar o desempenho acadêmico dos alunos no curso, tendo em vista o planejamento de ações em processo;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18"/>
        <w:ind w:right="232" w:firstLine="0"/>
        <w:jc w:val="both"/>
        <w:rPr>
          <w:color w:val="000000"/>
        </w:rPr>
      </w:pPr>
      <w:r>
        <w:rPr>
          <w:color w:val="000000"/>
        </w:rPr>
        <w:t>Desenvolver atividades que promovam a interatividade e o envolvimento dos cursistas e tutores pedagógicos presenciais e a distância, quando houver;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0"/>
        <w:ind w:left="911" w:hanging="294"/>
        <w:jc w:val="both"/>
        <w:rPr>
          <w:color w:val="000000"/>
        </w:rPr>
      </w:pPr>
      <w:r>
        <w:rPr>
          <w:color w:val="000000"/>
        </w:rPr>
        <w:t>Discutir e esclarecer as dúvidas de conteúdo na sala de aula virtual;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1"/>
        <w:ind w:right="230" w:firstLine="0"/>
        <w:jc w:val="both"/>
        <w:rPr>
          <w:color w:val="000000"/>
        </w:rPr>
      </w:pPr>
      <w:r>
        <w:rPr>
          <w:color w:val="000000"/>
        </w:rPr>
        <w:t>Disponibilizar as informações acadêmicas necessárias aos cursistas no início de cada período letivo, tais como guia de disciplina e cronograma;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18"/>
        <w:ind w:right="236" w:firstLine="0"/>
        <w:jc w:val="both"/>
        <w:rPr>
          <w:color w:val="000000"/>
        </w:rPr>
      </w:pPr>
      <w:r>
        <w:rPr>
          <w:color w:val="000000"/>
        </w:rPr>
        <w:t>Cumprir o cronograma de trabalho relativo à programação de atividades que compõem o sistema de avaliação da aprendizagem (entrega, correção, lançamento de notas e revisão de provas). A elaboração e a correção das avaliações são de total responsabilidade do coordenador ou do conteudista;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2"/>
        <w:ind w:right="230" w:firstLine="0"/>
        <w:jc w:val="both"/>
        <w:rPr>
          <w:color w:val="000000"/>
        </w:rPr>
      </w:pPr>
      <w:r>
        <w:rPr>
          <w:color w:val="000000"/>
        </w:rPr>
        <w:t>Estar em permanente contato com os tutores presenciais e a distância, se houver, para acompanhamento e orientação das atividades de tutoria relativas ao curso/projeto sob a sua responsabilidade;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19"/>
        <w:ind w:right="233" w:firstLine="0"/>
        <w:jc w:val="both"/>
        <w:rPr>
          <w:color w:val="000000"/>
        </w:rPr>
      </w:pPr>
      <w:r>
        <w:rPr>
          <w:color w:val="000000"/>
        </w:rPr>
        <w:t>Participar do processo de seleção de novos bolsistas para compor as equipes dos projetos e ações pedagógicas da Diretoria de Extensão;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1"/>
        <w:ind w:right="228" w:firstLine="0"/>
        <w:jc w:val="both"/>
        <w:rPr>
          <w:color w:val="000000"/>
        </w:rPr>
      </w:pPr>
      <w:r>
        <w:rPr>
          <w:color w:val="000000"/>
        </w:rPr>
        <w:t>Verificar a adequação do material produzido, atualizado e/ou adaptado à ementa apresentada pela Coordenação Geral, bem como avaliar continuamente o material, propondo à Coordenação do Curso atualizações periódicas;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19"/>
        <w:ind w:left="911" w:hanging="294"/>
        <w:jc w:val="both"/>
        <w:rPr>
          <w:color w:val="000000"/>
        </w:rPr>
      </w:pPr>
      <w:r>
        <w:rPr>
          <w:color w:val="000000"/>
        </w:rPr>
        <w:t>Participar de oficinas de capacitação para produção de material instrucional em EaD;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2"/>
        <w:ind w:right="233" w:firstLine="0"/>
        <w:jc w:val="both"/>
        <w:rPr>
          <w:color w:val="000000"/>
        </w:rPr>
      </w:pPr>
      <w:r>
        <w:rPr>
          <w:color w:val="000000"/>
        </w:rPr>
        <w:t>Elaborar, atualizar e/ou adaptar conteúdos, materiais didáticos, mídias e bibliografias do curso/projeto pertinente à sua área de formação.</w:t>
      </w:r>
    </w:p>
    <w:p w:rsidR="001D7A81" w:rsidRDefault="006C15AD">
      <w:pPr>
        <w:pStyle w:val="Ttulo2"/>
        <w:numPr>
          <w:ilvl w:val="1"/>
          <w:numId w:val="4"/>
        </w:numPr>
        <w:tabs>
          <w:tab w:val="clear" w:pos="540"/>
          <w:tab w:val="left" w:pos="552"/>
        </w:tabs>
        <w:spacing w:before="118"/>
        <w:ind w:left="551" w:hanging="361"/>
        <w:jc w:val="left"/>
      </w:pPr>
      <w:bookmarkStart w:id="5" w:name="_heading=h.19tkakyybjqr" w:colFirst="0" w:colLast="0"/>
      <w:bookmarkEnd w:id="5"/>
      <w:r>
        <w:t>Cabe ao bolsista TD: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2"/>
        <w:ind w:right="231" w:hanging="12"/>
        <w:jc w:val="both"/>
        <w:rPr>
          <w:color w:val="000000"/>
        </w:rPr>
      </w:pPr>
      <w:r>
        <w:rPr>
          <w:color w:val="000000"/>
        </w:rPr>
        <w:t>Participar das atividades de capacitação/avaliação dos tutores pedagógicos propostas pela Coordenação e de reuniões presenciais de planejamento, sempre que programadas pela coordenação imediata;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09"/>
        <w:ind w:right="232" w:hanging="12"/>
        <w:jc w:val="both"/>
        <w:rPr>
          <w:color w:val="000000"/>
        </w:rPr>
      </w:pPr>
      <w:r>
        <w:rPr>
          <w:color w:val="000000"/>
        </w:rPr>
        <w:t>Conhecer o projeto didático-pedagógico do curso e o material didático do curso sob sua responsabilidade, demonstrando domínio do conteúdo específico;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1"/>
        <w:ind w:right="232" w:firstLine="0"/>
        <w:jc w:val="both"/>
        <w:rPr>
          <w:color w:val="000000"/>
        </w:rPr>
      </w:pPr>
      <w:r>
        <w:rPr>
          <w:color w:val="000000"/>
        </w:rPr>
        <w:t>Conhecer o cronograma de estudo e das avaliações dos cursos sob sua responsabilidade e ajudar os cursistas a se manter em dia;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0"/>
        <w:ind w:right="235" w:firstLine="0"/>
        <w:jc w:val="both"/>
        <w:rPr>
          <w:color w:val="000000"/>
        </w:rPr>
      </w:pPr>
      <w:r>
        <w:rPr>
          <w:color w:val="000000"/>
        </w:rPr>
        <w:t>Conhecer as ferramentas de apoio oferecidas para os cursos em que atua, orientando os cursistas para o uso dessas ferramentas;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1"/>
        <w:ind w:left="911" w:hanging="294"/>
        <w:jc w:val="both"/>
        <w:rPr>
          <w:color w:val="000000"/>
        </w:rPr>
      </w:pPr>
      <w:r>
        <w:rPr>
          <w:color w:val="000000"/>
        </w:rPr>
        <w:t>Incentivar os cursistas a participar das atividades oferecidas na sala de aula virtual;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19"/>
        <w:ind w:right="230" w:firstLine="0"/>
        <w:jc w:val="both"/>
        <w:rPr>
          <w:color w:val="000000"/>
        </w:rPr>
        <w:sectPr w:rsidR="001D7A81">
          <w:pgSz w:w="11910" w:h="16840"/>
          <w:pgMar w:top="960" w:right="900" w:bottom="280" w:left="800" w:header="360" w:footer="360" w:gutter="0"/>
          <w:cols w:space="720"/>
        </w:sectPr>
      </w:pPr>
      <w:r>
        <w:rPr>
          <w:color w:val="000000"/>
        </w:rPr>
        <w:t>Assistir o cursista, individualmente ou em grupo, visando orientá-lo para a construção de uma metodologia própria de estudo;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77"/>
        <w:ind w:left="911" w:hanging="294"/>
        <w:rPr>
          <w:color w:val="000000"/>
        </w:rPr>
      </w:pPr>
      <w:r>
        <w:rPr>
          <w:color w:val="000000"/>
        </w:rPr>
        <w:lastRenderedPageBreak/>
        <w:t>Discutir e esclarecer as dúvidas de conteúdo na sala de aula virtual;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0"/>
        <w:ind w:left="911" w:hanging="294"/>
        <w:rPr>
          <w:color w:val="000000"/>
        </w:rPr>
      </w:pPr>
      <w:r>
        <w:rPr>
          <w:color w:val="000000"/>
        </w:rPr>
        <w:t>Participar da confecção do gabarito de correção das avaliações;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21"/>
        <w:ind w:left="911" w:hanging="294"/>
        <w:rPr>
          <w:color w:val="000000"/>
        </w:rPr>
      </w:pPr>
      <w:r>
        <w:rPr>
          <w:color w:val="000000"/>
        </w:rPr>
        <w:t>Manter-se em comunicação permanente com o coordenador do curso;</w:t>
      </w:r>
    </w:p>
    <w:p w:rsidR="001D7A81" w:rsidRDefault="006C15AD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12"/>
        </w:tabs>
        <w:spacing w:before="119"/>
        <w:ind w:right="235" w:firstLine="0"/>
        <w:rPr>
          <w:color w:val="000000"/>
        </w:rPr>
      </w:pPr>
      <w:r>
        <w:rPr>
          <w:color w:val="000000"/>
        </w:rPr>
        <w:t>Participar de atividades pedagógicas e da elaboração de projetos de integração junto aos cursistas e à equipe pedagógica.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D7A81" w:rsidRDefault="006C15AD">
      <w:pPr>
        <w:pStyle w:val="Ttulo1"/>
        <w:numPr>
          <w:ilvl w:val="0"/>
          <w:numId w:val="4"/>
        </w:numPr>
        <w:tabs>
          <w:tab w:val="left" w:pos="439"/>
        </w:tabs>
        <w:spacing w:before="212"/>
      </w:pPr>
      <w:r>
        <w:t>DO PROCESSO SELETIVO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"/>
        </w:tabs>
        <w:spacing w:before="116" w:line="249" w:lineRule="auto"/>
        <w:ind w:right="285" w:firstLine="0"/>
        <w:jc w:val="both"/>
        <w:rPr>
          <w:color w:val="000000"/>
        </w:rPr>
      </w:pPr>
      <w:r>
        <w:rPr>
          <w:color w:val="000000"/>
        </w:rPr>
        <w:t>O processo seletivo para cadastro de reserva será composto por duas fases, assim organizadas:</w:t>
      </w:r>
    </w:p>
    <w:p w:rsidR="001D7A81" w:rsidRDefault="006C15A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92"/>
        </w:tabs>
        <w:spacing w:before="108" w:line="249" w:lineRule="auto"/>
        <w:ind w:right="284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1ª Fase </w:t>
      </w:r>
      <w:r>
        <w:rPr>
          <w:color w:val="000000"/>
        </w:rPr>
        <w:t>– Classificatória e eliminatória: análise dos documentos enviados à Diretoria de Extensão. Não serão considerados documentos comprobatórios indicados no Quadro I enviados por quaisquer outros meios que não o sistema de inscrição. A pontuação máxima e mínima do candidato nesta fase será dada de acordo com o disposto no Quadro III, considerando apenas os itens comprovados por documentação válida. No Quadro III também está a pontuação mínima para classificação para a 2ª Fase.</w:t>
      </w:r>
    </w:p>
    <w:p w:rsidR="001D7A81" w:rsidRDefault="006C15A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12" w:line="246" w:lineRule="auto"/>
        <w:ind w:right="284" w:firstLine="0"/>
        <w:jc w:val="both"/>
        <w:rPr>
          <w:color w:val="000000"/>
        </w:rPr>
      </w:pPr>
      <w:r>
        <w:rPr>
          <w:color w:val="000000"/>
        </w:rPr>
        <w:t>Em qualquer momento poderá ser solicitada a documentação original do candidato; caso haja alguma divergência documental, o candidato será excluído do certame.</w:t>
      </w:r>
    </w:p>
    <w:p w:rsidR="001D7A81" w:rsidRDefault="006C15A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3"/>
        </w:tabs>
        <w:spacing w:before="112" w:line="249" w:lineRule="auto"/>
        <w:ind w:right="284" w:firstLine="0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2ª Fase </w:t>
      </w:r>
      <w:r>
        <w:rPr>
          <w:color w:val="000000"/>
        </w:rPr>
        <w:t>– Classificatória: entrevista dos candidatos classificados na 1ª Fase. O cronograma está no Quadro II. O não comparecimento à entrevista no local, na data e no horário indicados na convocação implica a desclassificação do candidato.</w:t>
      </w:r>
    </w:p>
    <w:p w:rsidR="001D7A81" w:rsidRDefault="006C15AD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11" w:line="246" w:lineRule="auto"/>
        <w:ind w:right="284" w:firstLine="0"/>
        <w:jc w:val="both"/>
        <w:rPr>
          <w:color w:val="000000"/>
        </w:rPr>
      </w:pPr>
      <w:r>
        <w:rPr>
          <w:color w:val="000000"/>
        </w:rPr>
        <w:t>As entrevistas serão realizadas na sede da Fundação Cecierj, localizada no prédio da Central do Brasil (Praça Cristiano Ottoni, s/nº – 6º andar – Centro – Rio de Janeiro/RJ).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59"/>
        </w:tabs>
        <w:spacing w:before="115"/>
        <w:ind w:left="558" w:hanging="368"/>
        <w:jc w:val="both"/>
        <w:rPr>
          <w:color w:val="000000"/>
        </w:rPr>
      </w:pPr>
      <w:r>
        <w:rPr>
          <w:color w:val="000000"/>
        </w:rPr>
        <w:t>Os critérios de avaliação para cada fase estão definidos no Quadro III deste Edital.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14"/>
        </w:tabs>
        <w:spacing w:before="121" w:line="249" w:lineRule="auto"/>
        <w:ind w:right="280" w:firstLine="0"/>
        <w:jc w:val="both"/>
        <w:rPr>
          <w:color w:val="000000"/>
        </w:rPr>
      </w:pPr>
      <w:r>
        <w:rPr>
          <w:color w:val="000000"/>
        </w:rPr>
        <w:t>A convocação dos candidatos selecionados para a 2ª Fase ocorrerá exclusivamente pela página da Diretoria de Extensão (</w:t>
      </w:r>
      <w:r>
        <w:rPr>
          <w:color w:val="000000"/>
          <w:u w:val="single"/>
        </w:rPr>
        <w:t>https://</w:t>
      </w:r>
      <w:hyperlink r:id="rId13">
        <w:r>
          <w:rPr>
            <w:color w:val="000000"/>
            <w:u w:val="single"/>
          </w:rPr>
          <w:t>www.cecierj.edu.br/extensao</w:t>
        </w:r>
      </w:hyperlink>
      <w:hyperlink r:id="rId14">
        <w:r>
          <w:rPr>
            <w:color w:val="000000"/>
          </w:rPr>
          <w:t>,</w:t>
        </w:r>
      </w:hyperlink>
      <w:r>
        <w:rPr>
          <w:color w:val="000000"/>
        </w:rPr>
        <w:t xml:space="preserve"> link </w:t>
      </w:r>
      <w:r>
        <w:rPr>
          <w:rFonts w:ascii="Arial" w:eastAsia="Arial" w:hAnsi="Arial" w:cs="Arial"/>
          <w:i/>
          <w:color w:val="000000"/>
        </w:rPr>
        <w:t>Trabalhe Conosco</w:t>
      </w:r>
      <w:r>
        <w:rPr>
          <w:color w:val="000000"/>
        </w:rPr>
        <w:t>), segundo o cronograma constante deste Edital (Quadro II). Nessa ocasião serão também disponibilizados locais, datas e horários para a realização da entrevista.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26"/>
        </w:tabs>
        <w:spacing w:before="107" w:line="249" w:lineRule="auto"/>
        <w:ind w:right="284" w:firstLine="0"/>
        <w:jc w:val="both"/>
        <w:rPr>
          <w:color w:val="000000"/>
        </w:rPr>
      </w:pPr>
      <w:r>
        <w:rPr>
          <w:color w:val="000000"/>
        </w:rPr>
        <w:t>Os locais de realização das etapas de seleção poderão ser alterados pela Diretoria de Extensão, sendo informados com antecedência na página da Diretoria de Extensão (https://</w:t>
      </w:r>
      <w:hyperlink r:id="rId15">
        <w:r>
          <w:rPr>
            <w:color w:val="000000"/>
          </w:rPr>
          <w:t xml:space="preserve">www.cecierj.edu.br/extensao, </w:t>
        </w:r>
      </w:hyperlink>
      <w:r>
        <w:rPr>
          <w:color w:val="000000"/>
        </w:rPr>
        <w:t xml:space="preserve">link </w:t>
      </w:r>
      <w:r>
        <w:rPr>
          <w:rFonts w:ascii="Arial" w:eastAsia="Arial" w:hAnsi="Arial" w:cs="Arial"/>
          <w:i/>
          <w:color w:val="000000"/>
        </w:rPr>
        <w:t>Trabalhe Conosco</w:t>
      </w:r>
      <w:r>
        <w:rPr>
          <w:color w:val="000000"/>
        </w:rPr>
        <w:t>).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before="111" w:line="249" w:lineRule="auto"/>
        <w:ind w:right="280" w:firstLine="0"/>
        <w:jc w:val="both"/>
        <w:rPr>
          <w:color w:val="000000"/>
        </w:rPr>
      </w:pPr>
      <w:r>
        <w:rPr>
          <w:color w:val="000000"/>
        </w:rPr>
        <w:t>Os candidatos aos perfis de interpretação de Libras serão submetidos a uma avaliação de proficiência, de até 20 minutos, no dia da 2ª Fase. Constará de uma apresentação, dividida em: a) Na primeira parte, o candidato fará uma apresentação pessoal, em Libras, na qual deverá identificar-se, explanar sobre sua experiência e sobre suas perspectivas de atuação na Diretoria de Extensão; b) Na segunda parte, o candidato fará a interpretação simultânea oral de um vídeo em Libras para o Português; c) Na terceira parte, o candidato fará a interpretação simultânea para Libras de um vídeo gravado em Língua Portuguesa.</w:t>
      </w:r>
    </w:p>
    <w:p w:rsidR="001D7A81" w:rsidRDefault="006C15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06"/>
        </w:tabs>
        <w:spacing w:before="105" w:line="249" w:lineRule="auto"/>
        <w:ind w:right="289" w:firstLine="0"/>
        <w:jc w:val="both"/>
        <w:rPr>
          <w:color w:val="000000"/>
        </w:rPr>
      </w:pPr>
      <w:r>
        <w:rPr>
          <w:color w:val="000000"/>
        </w:rPr>
        <w:t>O candidato terá direito de assistir uma vez aos dois vídeos, imediatamente antes da realização das interpretações simultâneas.</w:t>
      </w:r>
    </w:p>
    <w:p w:rsidR="001D7A81" w:rsidRDefault="006C15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spacing w:before="110" w:line="249" w:lineRule="auto"/>
        <w:ind w:right="282" w:firstLine="0"/>
        <w:jc w:val="both"/>
        <w:rPr>
          <w:color w:val="000000"/>
        </w:rPr>
      </w:pPr>
      <w:r>
        <w:rPr>
          <w:color w:val="000000"/>
        </w:rPr>
        <w:t>Na avaliação de proficiência serão considerados: a) fluência; b) vocabulário; c) competência gramatical; e d) adequação textual, atribuindo ao candidato os valores Apto e Não Apto.</w:t>
      </w:r>
    </w:p>
    <w:p w:rsidR="001D7A81" w:rsidRDefault="006C15A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74"/>
        </w:tabs>
        <w:spacing w:before="110" w:line="249" w:lineRule="auto"/>
        <w:ind w:right="284" w:firstLine="0"/>
        <w:jc w:val="both"/>
        <w:rPr>
          <w:color w:val="000000"/>
        </w:rPr>
      </w:pPr>
      <w:r>
        <w:rPr>
          <w:color w:val="000000"/>
        </w:rPr>
        <w:t>Será eliminado do processo seletivo o candidato a bolsista de interpretação de Libras que obtiver Não Apto na avaliação de proficiência.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04"/>
        </w:tabs>
        <w:spacing w:before="110" w:line="249" w:lineRule="auto"/>
        <w:ind w:right="281" w:firstLine="0"/>
        <w:jc w:val="both"/>
        <w:rPr>
          <w:color w:val="000000"/>
        </w:rPr>
      </w:pPr>
      <w:r>
        <w:rPr>
          <w:color w:val="000000"/>
        </w:rPr>
        <w:t>Candidatos ao perfil de deficiência visual deverão apresentar documentação comprobatória acompanhada de laudo biopsicossocial conforme legislação vigente. A ausência da documentação invalida a candidatura.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spacing w:before="111" w:line="252" w:lineRule="auto"/>
        <w:ind w:right="287" w:firstLine="0"/>
        <w:jc w:val="both"/>
        <w:rPr>
          <w:color w:val="000000"/>
        </w:rPr>
        <w:sectPr w:rsidR="001D7A81">
          <w:pgSz w:w="11910" w:h="16840"/>
          <w:pgMar w:top="960" w:right="900" w:bottom="280" w:left="800" w:header="360" w:footer="360" w:gutter="0"/>
          <w:cols w:space="720"/>
        </w:sectPr>
      </w:pPr>
      <w:r>
        <w:rPr>
          <w:color w:val="000000"/>
        </w:rPr>
        <w:t>Todos e quaisquer aditamentos, chamadas e publicações de resultados acontecerão na página da Diretoria de Extensão (</w:t>
      </w:r>
      <w:r>
        <w:rPr>
          <w:color w:val="000000"/>
          <w:u w:val="single"/>
        </w:rPr>
        <w:t>https://</w:t>
      </w:r>
      <w:hyperlink r:id="rId16">
        <w:r>
          <w:rPr>
            <w:color w:val="000000"/>
            <w:u w:val="single"/>
          </w:rPr>
          <w:t>www.cecierj.edu.br/extensao</w:t>
        </w:r>
      </w:hyperlink>
      <w:hyperlink r:id="rId17">
        <w:r>
          <w:rPr>
            <w:color w:val="000000"/>
          </w:rPr>
          <w:t xml:space="preserve">, </w:t>
        </w:r>
      </w:hyperlink>
      <w:r>
        <w:rPr>
          <w:color w:val="000000"/>
        </w:rPr>
        <w:t xml:space="preserve">link </w:t>
      </w:r>
      <w:r>
        <w:rPr>
          <w:rFonts w:ascii="Arial" w:eastAsia="Arial" w:hAnsi="Arial" w:cs="Arial"/>
          <w:i/>
          <w:color w:val="000000"/>
        </w:rPr>
        <w:t>Trabalhe Conosco</w:t>
      </w:r>
      <w:r>
        <w:rPr>
          <w:color w:val="000000"/>
        </w:rPr>
        <w:t>).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19"/>
        </w:tabs>
        <w:spacing w:before="77" w:line="246" w:lineRule="auto"/>
        <w:ind w:right="284" w:firstLine="0"/>
        <w:rPr>
          <w:color w:val="000000"/>
        </w:rPr>
      </w:pPr>
      <w:r>
        <w:rPr>
          <w:color w:val="000000"/>
        </w:rPr>
        <w:lastRenderedPageBreak/>
        <w:t>A classificação final será dada pelo somatório dos pontos obtidos na 1ª e na 2ª Fases, respeitando como critério de desempate:</w:t>
      </w:r>
    </w:p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spacing w:before="116" w:line="352" w:lineRule="auto"/>
        <w:ind w:left="1751" w:right="5219"/>
        <w:rPr>
          <w:color w:val="000000"/>
        </w:rPr>
      </w:pPr>
      <w:r>
        <w:rPr>
          <w:color w:val="000000"/>
        </w:rPr>
        <w:t>1º - Maior pontuação na 2ª Fase; 2º - Maior pontuação na 1ª Fase;</w:t>
      </w:r>
    </w:p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spacing w:before="2"/>
        <w:ind w:left="1751"/>
        <w:rPr>
          <w:color w:val="000000"/>
        </w:rPr>
      </w:pPr>
      <w:r>
        <w:rPr>
          <w:color w:val="000000"/>
        </w:rPr>
        <w:t>3º - Maior idade (de acordo com a Lei n° 10.741/04).</w:t>
      </w:r>
    </w:p>
    <w:p w:rsidR="001D7A81" w:rsidRDefault="006C15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122" w:line="246" w:lineRule="auto"/>
        <w:ind w:right="291" w:firstLine="0"/>
        <w:rPr>
          <w:color w:val="000000"/>
        </w:rPr>
      </w:pPr>
      <w:r>
        <w:rPr>
          <w:color w:val="000000"/>
        </w:rPr>
        <w:t>A classificação na 1ª Fase será dada pela pontuação, respeitando como critérios de desempate:</w:t>
      </w:r>
    </w:p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spacing w:before="115" w:line="355" w:lineRule="auto"/>
        <w:ind w:left="1890" w:right="5003"/>
        <w:jc w:val="both"/>
        <w:rPr>
          <w:color w:val="000000"/>
        </w:rPr>
      </w:pPr>
      <w:r>
        <w:rPr>
          <w:color w:val="000000"/>
        </w:rPr>
        <w:t>1º - Maior pontuação no critério 3; 2º - Maior pontuação no critério 1; 3º - Maior pontuação no critério 2;</w:t>
      </w:r>
    </w:p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890"/>
        <w:jc w:val="both"/>
        <w:rPr>
          <w:color w:val="000000"/>
        </w:rPr>
      </w:pPr>
      <w:r>
        <w:rPr>
          <w:color w:val="000000"/>
        </w:rPr>
        <w:t>4º - Maior idade (de acordo com a Lei n° 10.741/04).</w:t>
      </w:r>
    </w:p>
    <w:p w:rsidR="001D7A81" w:rsidRDefault="006C15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2"/>
        </w:tabs>
        <w:spacing w:before="122" w:line="246" w:lineRule="auto"/>
        <w:ind w:right="294" w:firstLine="0"/>
        <w:jc w:val="both"/>
        <w:rPr>
          <w:color w:val="000000"/>
        </w:rPr>
      </w:pPr>
      <w:r>
        <w:rPr>
          <w:color w:val="000000"/>
        </w:rPr>
        <w:t>Persistindo o empate, na classificação final o critério de desempate será a maior titulação, observada a ordem classificatória.</w:t>
      </w:r>
    </w:p>
    <w:p w:rsidR="001D7A81" w:rsidRDefault="006C15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48"/>
        </w:tabs>
        <w:spacing w:before="114" w:line="246" w:lineRule="auto"/>
        <w:ind w:right="288" w:firstLine="0"/>
        <w:jc w:val="both"/>
        <w:rPr>
          <w:color w:val="000000"/>
        </w:rPr>
      </w:pPr>
      <w:r>
        <w:rPr>
          <w:color w:val="000000"/>
        </w:rPr>
        <w:t>Os candidatos às bolsas ID1 e PA1 serão classificados em lista única de acordo com a maior pontuação obtida, conforme item 4.1.1.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:rsidR="001D7A81" w:rsidRDefault="006C15AD">
      <w:pPr>
        <w:pStyle w:val="Ttulo1"/>
        <w:numPr>
          <w:ilvl w:val="0"/>
          <w:numId w:val="4"/>
        </w:numPr>
        <w:tabs>
          <w:tab w:val="left" w:pos="439"/>
        </w:tabs>
      </w:pPr>
      <w:r>
        <w:t>DO PERFIL DOS CANDIDATOS E DO VALOR DA BOLSA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36" w:line="249" w:lineRule="auto"/>
        <w:ind w:right="279" w:firstLine="0"/>
        <w:jc w:val="both"/>
        <w:rPr>
          <w:color w:val="000000"/>
        </w:rPr>
      </w:pPr>
      <w:r>
        <w:rPr>
          <w:color w:val="000000"/>
        </w:rPr>
        <w:t>A classificação do candidato no processo seletivo para cadastro de reserva não implicará a convocação imediata, tampouco a obrigatoriedade de outorga da bolsa, cabendo à administração da Fundação Cecierj o direito de convocar os candidatos obedecendo à ordem classificatória, de acordo com as necessidades da instituição e suas ações pedagógicas.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4"/>
        </w:tabs>
        <w:spacing w:before="107" w:line="249" w:lineRule="auto"/>
        <w:ind w:right="278" w:firstLine="0"/>
        <w:jc w:val="both"/>
        <w:rPr>
          <w:color w:val="000000"/>
        </w:rPr>
      </w:pPr>
      <w:r>
        <w:rPr>
          <w:color w:val="000000"/>
        </w:rPr>
        <w:t>A convocação de candidatos classificados está condicionada à necessidade de novos bolsistas para determinado curso/projeto ou para substituição de bolsistas, dentro do prazo de validade deste edital e conforme necessidade da Diretoria de Extensão.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before="111" w:line="246" w:lineRule="auto"/>
        <w:ind w:right="282" w:firstLine="0"/>
        <w:jc w:val="both"/>
        <w:rPr>
          <w:color w:val="000000"/>
        </w:rPr>
      </w:pPr>
      <w:r>
        <w:rPr>
          <w:color w:val="000000"/>
        </w:rPr>
        <w:t>O candidato classificado neste edital constará do cadastro de reserva e, quando for convocado, receberá bolsa do tipo Incentivo à Docência (ID1), Produtividade Acadêmica (PA1) ou Tutoria a Distância (TD), como determinado no Artigo 3º do Decreto nº 42.810/11.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5"/>
        </w:tabs>
        <w:spacing w:before="115" w:line="249" w:lineRule="auto"/>
        <w:ind w:right="281" w:firstLine="0"/>
        <w:jc w:val="both"/>
        <w:rPr>
          <w:color w:val="000000"/>
        </w:rPr>
      </w:pPr>
      <w:r>
        <w:rPr>
          <w:color w:val="000000"/>
        </w:rPr>
        <w:t>O candidato selecionado neste edital receberá bolsa do tipo Incentivo à Docência (ID1) de 40 horas semanais, como determinado no Artigo 3º do Decreto nº 42.810/11, para desenvolvimento de área/curso por meio da produção de conteúdos, aplicação de cursos e participação de seminários, oficinas e formações presenciais.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before="110" w:line="249" w:lineRule="auto"/>
        <w:ind w:right="280" w:firstLine="0"/>
        <w:jc w:val="both"/>
        <w:rPr>
          <w:color w:val="000000"/>
        </w:rPr>
      </w:pPr>
      <w:r>
        <w:rPr>
          <w:color w:val="000000"/>
        </w:rPr>
        <w:t xml:space="preserve">Será concedida bolsa de Produtividade Acadêmica (PA1) destinada ao desenvolvimento de área/curso </w:t>
      </w:r>
      <w:r>
        <w:rPr>
          <w:rFonts w:ascii="Arial" w:eastAsia="Arial" w:hAnsi="Arial" w:cs="Arial"/>
          <w:b/>
          <w:color w:val="000000"/>
        </w:rPr>
        <w:t xml:space="preserve">exclusivamente </w:t>
      </w:r>
      <w:r>
        <w:rPr>
          <w:color w:val="000000"/>
        </w:rPr>
        <w:t>a professores e pesquisadores vinculados a instituições públicas de ensino e pesquisa de instituição universitária do Consórcio Cederj, como determinado no Artigo 3º do Decreto nº 42.810/11. Os professores e pesquisadores mencionados neste item não podem candidatar-se a outro tipo de bolsa.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before="108"/>
        <w:ind w:left="560" w:hanging="370"/>
        <w:jc w:val="both"/>
        <w:rPr>
          <w:color w:val="000000"/>
        </w:rPr>
      </w:pPr>
      <w:r>
        <w:rPr>
          <w:color w:val="000000"/>
        </w:rPr>
        <w:t>A não observância do item 5.5 desclassifica o candidato a qualquer tempo.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19" w:line="249" w:lineRule="auto"/>
        <w:ind w:right="283" w:firstLine="0"/>
        <w:jc w:val="both"/>
        <w:rPr>
          <w:color w:val="000000"/>
        </w:rPr>
      </w:pPr>
      <w:r>
        <w:rPr>
          <w:color w:val="000000"/>
        </w:rPr>
        <w:t>O candidato selecionado para a função de tutor pedagógico receberá bolsa do tipo Tutoria a Distância (TD), como determinado no § 3° do Artigo 3º do Decreto nº 42.810/11, para desenvolvimento das ações pedagógicas a distância.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1"/>
        </w:tabs>
        <w:spacing w:before="111"/>
        <w:ind w:left="560" w:hanging="370"/>
        <w:jc w:val="both"/>
        <w:rPr>
          <w:color w:val="000000"/>
        </w:rPr>
      </w:pPr>
      <w:r>
        <w:rPr>
          <w:color w:val="000000"/>
        </w:rPr>
        <w:t>Não é permitido o acúmulo de bolsas Cecierj.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0"/>
        </w:tabs>
        <w:spacing w:before="119" w:line="249" w:lineRule="auto"/>
        <w:ind w:right="280" w:firstLine="0"/>
        <w:jc w:val="both"/>
        <w:rPr>
          <w:color w:val="000000"/>
        </w:rPr>
        <w:sectPr w:rsidR="001D7A81">
          <w:pgSz w:w="11910" w:h="16840"/>
          <w:pgMar w:top="960" w:right="900" w:bottom="280" w:left="800" w:header="360" w:footer="360" w:gutter="0"/>
          <w:cols w:space="720"/>
        </w:sectPr>
      </w:pPr>
      <w:r>
        <w:rPr>
          <w:color w:val="000000"/>
        </w:rPr>
        <w:t>O candidato em cadastro de reserva será convocado, quando necessário, através do e-mail cadastrado no ato de inscrição e pela publicação na página da Diretoria de Extensão (</w:t>
      </w:r>
      <w:r>
        <w:rPr>
          <w:color w:val="000000"/>
          <w:u w:val="single"/>
        </w:rPr>
        <w:t>https://</w:t>
      </w:r>
      <w:hyperlink r:id="rId18">
        <w:r>
          <w:rPr>
            <w:color w:val="000000"/>
            <w:u w:val="single"/>
          </w:rPr>
          <w:t>www.cecierj.edu.br/extensao</w:t>
        </w:r>
      </w:hyperlink>
      <w:hyperlink r:id="rId19">
        <w:r>
          <w:rPr>
            <w:color w:val="000000"/>
          </w:rPr>
          <w:t>,</w:t>
        </w:r>
      </w:hyperlink>
      <w:r>
        <w:rPr>
          <w:color w:val="000000"/>
        </w:rPr>
        <w:t xml:space="preserve"> link </w:t>
      </w:r>
      <w:r>
        <w:rPr>
          <w:rFonts w:ascii="Arial" w:eastAsia="Arial" w:hAnsi="Arial" w:cs="Arial"/>
          <w:i/>
          <w:color w:val="000000"/>
        </w:rPr>
        <w:t>Trabalhe Conosco</w:t>
      </w:r>
      <w:r>
        <w:rPr>
          <w:color w:val="000000"/>
        </w:rPr>
        <w:t>). Após 48 horas dessa convocação, caso o candidato não responda ao e-mail convocatório, será chamado o candidato seguinte da lista de reserva. A convocação dos candidatos se dará de acordo com as necessidades da Fundação Cecierj, obedecendo estritamente à ordem de classificação.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before="77" w:line="249" w:lineRule="auto"/>
        <w:ind w:right="281" w:firstLine="0"/>
        <w:jc w:val="both"/>
        <w:rPr>
          <w:color w:val="000000"/>
        </w:rPr>
      </w:pPr>
      <w:r>
        <w:rPr>
          <w:color w:val="000000"/>
        </w:rPr>
        <w:lastRenderedPageBreak/>
        <w:t xml:space="preserve">A Fundação Cecierj não se responsabiliza por e-mails não entregues ou encaminhados para a caixa de </w:t>
      </w:r>
      <w:r>
        <w:rPr>
          <w:rFonts w:ascii="Arial" w:eastAsia="Arial" w:hAnsi="Arial" w:cs="Arial"/>
          <w:i/>
          <w:color w:val="000000"/>
        </w:rPr>
        <w:t>spam</w:t>
      </w:r>
      <w:r>
        <w:rPr>
          <w:color w:val="000000"/>
        </w:rPr>
        <w:t>, e-mails devolvidos e outras falhas de comunicação por quaisquer problemas técnicos.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before="109"/>
        <w:ind w:left="682" w:hanging="492"/>
        <w:jc w:val="both"/>
        <w:rPr>
          <w:color w:val="000000"/>
        </w:rPr>
      </w:pPr>
      <w:r>
        <w:rPr>
          <w:color w:val="000000"/>
        </w:rPr>
        <w:t>Será vedado o acúmulo de bolsas no âmbito da Lei nº 5.805, de 20 de agosto de 2010.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before="121"/>
        <w:ind w:left="680" w:hanging="490"/>
        <w:jc w:val="both"/>
        <w:rPr>
          <w:color w:val="000000"/>
        </w:rPr>
      </w:pPr>
      <w:r>
        <w:rPr>
          <w:color w:val="000000"/>
        </w:rPr>
        <w:t>Os valores mensais das bolsas disponíveis são os seguintes:</w:t>
      </w:r>
    </w:p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before="121"/>
        <w:ind w:left="911"/>
        <w:jc w:val="both"/>
        <w:rPr>
          <w:b/>
        </w:rPr>
      </w:pPr>
      <w:r>
        <w:rPr>
          <w:b/>
        </w:rPr>
        <w:t xml:space="preserve">Titulação concluída: Doutor. </w:t>
      </w:r>
    </w:p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before="121"/>
        <w:ind w:left="911"/>
        <w:jc w:val="both"/>
      </w:pPr>
      <w:r>
        <w:t xml:space="preserve">PA1 = R$ 1.691,00. </w:t>
      </w:r>
    </w:p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before="121"/>
        <w:ind w:left="911"/>
        <w:jc w:val="both"/>
      </w:pPr>
      <w:r>
        <w:t xml:space="preserve">ID1 40 horas/semana = R$ 2.684,00. </w:t>
      </w:r>
    </w:p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tabs>
          <w:tab w:val="left" w:pos="681"/>
        </w:tabs>
        <w:spacing w:before="121"/>
        <w:ind w:left="911"/>
        <w:jc w:val="both"/>
      </w:pPr>
      <w:r>
        <w:t>TD a cada 10 horas/semana = R$ 638,00.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</w:pPr>
      <w:r>
        <w:rPr>
          <w:b/>
        </w:rPr>
        <w:t>Titulação concluída: Mestre.</w:t>
      </w:r>
      <w:r>
        <w:t xml:space="preserve"> 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</w:pPr>
      <w:r>
        <w:t xml:space="preserve">PA1 = R$ 1.472,00. 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</w:pPr>
      <w:r>
        <w:t xml:space="preserve">ID1 40 horas/semana = R$ 2.148,00. 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</w:pPr>
      <w:r>
        <w:t>TD a cada 10 horas/semana = R$ 575,00.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  <w:rPr>
          <w:b/>
        </w:rPr>
      </w:pPr>
      <w:r>
        <w:rPr>
          <w:b/>
        </w:rPr>
        <w:t>Titulação concluída: Especialista.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</w:pPr>
      <w:r>
        <w:t xml:space="preserve">ID1 40 horas/semana = R$ 1.712,00. 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</w:pPr>
      <w:r>
        <w:t>TD A cada 10 horas/semana = R$ 544,00.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  <w:rPr>
          <w:b/>
        </w:rPr>
      </w:pPr>
      <w:r>
        <w:rPr>
          <w:b/>
        </w:rPr>
        <w:t>Titulação concluída: Graduado.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</w:pPr>
      <w:r>
        <w:t xml:space="preserve">ID1 40 horas/semana = R$ 1.552,00. 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</w:pPr>
      <w:r>
        <w:t>TD A cada 10 horas/semana = R$ 513,00.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  <w:rPr>
          <w:b/>
        </w:rPr>
      </w:pPr>
      <w:r>
        <w:rPr>
          <w:b/>
        </w:rPr>
        <w:t>Titulação concluída: Graduando.</w:t>
      </w:r>
    </w:p>
    <w:p w:rsidR="001D7A81" w:rsidRDefault="006C15AD">
      <w:pPr>
        <w:tabs>
          <w:tab w:val="left" w:pos="681"/>
        </w:tabs>
        <w:spacing w:before="121"/>
        <w:ind w:left="911"/>
        <w:jc w:val="both"/>
      </w:pPr>
      <w:r>
        <w:t>TD A cada 10 horas/semana = R$ 275,00.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</w:rPr>
      </w:pP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43"/>
        </w:tabs>
        <w:spacing w:line="249" w:lineRule="auto"/>
        <w:ind w:right="280" w:firstLine="0"/>
        <w:jc w:val="both"/>
        <w:rPr>
          <w:color w:val="000000"/>
        </w:rPr>
      </w:pPr>
      <w:r>
        <w:rPr>
          <w:color w:val="000000"/>
        </w:rPr>
        <w:t>O bolsista classificado por este certame pode atuar em outros projetos que sejam das atribuições da Diretoria de Extensão, desde que compatíveis com a sua formação e observada a validade da seleção pública.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2"/>
        </w:tabs>
        <w:spacing w:before="111" w:line="246" w:lineRule="auto"/>
        <w:ind w:right="286" w:firstLine="0"/>
        <w:jc w:val="both"/>
        <w:rPr>
          <w:color w:val="000000"/>
        </w:rPr>
      </w:pPr>
      <w:r>
        <w:rPr>
          <w:color w:val="000000"/>
        </w:rPr>
        <w:t>Todos os candidatos deverão ter conhecimentos básicos de informática e pleno acesso à internet.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2"/>
        </w:tabs>
        <w:spacing w:before="115" w:line="246" w:lineRule="auto"/>
        <w:ind w:right="288" w:firstLine="0"/>
        <w:jc w:val="both"/>
        <w:rPr>
          <w:color w:val="000000"/>
        </w:rPr>
      </w:pPr>
      <w:r>
        <w:rPr>
          <w:color w:val="000000"/>
        </w:rPr>
        <w:t>O vínculo por bolsa tem caráter precário, não sendo estabelecido qualquer vínculo permanente (cargo público) com a Fundação Cecierj ou com qualquer ente federativo.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D7A81" w:rsidRDefault="006C15AD">
      <w:pPr>
        <w:pStyle w:val="Ttulo1"/>
        <w:numPr>
          <w:ilvl w:val="0"/>
          <w:numId w:val="4"/>
        </w:numPr>
        <w:tabs>
          <w:tab w:val="left" w:pos="425"/>
        </w:tabs>
        <w:spacing w:before="209"/>
        <w:ind w:left="424" w:hanging="246"/>
      </w:pPr>
      <w:r>
        <w:t>DAS CONDIÇÕES E OUTORGA DAS BOLSAS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7"/>
        </w:tabs>
        <w:spacing w:before="136" w:line="249" w:lineRule="auto"/>
        <w:ind w:right="285" w:firstLine="0"/>
        <w:jc w:val="both"/>
        <w:rPr>
          <w:color w:val="000000"/>
        </w:rPr>
      </w:pPr>
      <w:r>
        <w:rPr>
          <w:color w:val="000000"/>
        </w:rPr>
        <w:t>A Fundação Cecierj se reserva o direito de descontar as horas e tarefas eventualmente não cumpridas.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before="109" w:line="249" w:lineRule="auto"/>
        <w:ind w:right="282" w:firstLine="0"/>
        <w:jc w:val="both"/>
        <w:rPr>
          <w:color w:val="000000"/>
        </w:rPr>
      </w:pPr>
      <w:r>
        <w:rPr>
          <w:color w:val="000000"/>
        </w:rPr>
        <w:t xml:space="preserve">Conforme o Artigo 7º do Decreto Estadual nº 42.810/11, </w:t>
      </w:r>
      <w:r>
        <w:rPr>
          <w:color w:val="221F1F"/>
        </w:rPr>
        <w:t>a Fundação Cecierj poderá a qualquer tempo cancelar ou suspender a bolsa por motivo técnico, administrativo ou pedagógico, sem que disso resulte direito a alguma reclamação ou indenização da parte do outorgado.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83"/>
        </w:tabs>
        <w:spacing w:before="109" w:line="249" w:lineRule="auto"/>
        <w:ind w:right="286" w:firstLine="0"/>
        <w:jc w:val="both"/>
        <w:rPr>
          <w:color w:val="000000"/>
        </w:rPr>
      </w:pPr>
      <w:r>
        <w:rPr>
          <w:color w:val="000000"/>
        </w:rPr>
        <w:t>A Fundação Cecierj não custeia despesas com deslocamento, pernoite e alimentação para o cumprimento das atribuições e atividades regulares previstas no item 3 deste Edital.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before="110" w:line="249" w:lineRule="auto"/>
        <w:ind w:right="280" w:firstLine="0"/>
        <w:jc w:val="both"/>
        <w:rPr>
          <w:color w:val="000000"/>
        </w:rPr>
      </w:pPr>
      <w:r>
        <w:rPr>
          <w:color w:val="000000"/>
        </w:rPr>
        <w:t>O não comparecimento do candidato ao local indicado, quando convocado, para assinatura da ficha de cadastro de bolsista implicará a desistência da bolsa e consequente eliminação do processo seletivo, devendo a Fundação Cecierj convocar o candidato seguinte do cadastro de reserva, de acordo com a ordem de classificação.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97"/>
        </w:tabs>
        <w:spacing w:before="109" w:line="249" w:lineRule="auto"/>
        <w:ind w:right="280" w:firstLine="0"/>
        <w:jc w:val="both"/>
        <w:rPr>
          <w:color w:val="000000"/>
        </w:rPr>
      </w:pPr>
      <w:r>
        <w:rPr>
          <w:color w:val="000000"/>
        </w:rPr>
        <w:t>Em referência ao Decreto nº 43.181/11, para assinatura da ficha de cadastro de bolsista é imprescindível que o candidato selecionado apresente número de conta corrente em seu nome no Banco Bradesco. Não serão aceitas conta salário, conta poupança ou conta conjunta. A classificação do candidato no processo seletivo para cadastro de reserva não implicará a obrigatoriedade da outorga imediata da bolsa.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8"/>
        </w:tabs>
        <w:spacing w:before="108" w:line="249" w:lineRule="auto"/>
        <w:ind w:right="279" w:firstLine="0"/>
        <w:jc w:val="both"/>
        <w:rPr>
          <w:color w:val="000000"/>
        </w:rPr>
      </w:pPr>
      <w:r>
        <w:rPr>
          <w:color w:val="000000"/>
        </w:rPr>
        <w:t xml:space="preserve">A bolsa terá duração de doze meses, podendo ser cancelada a qualquer tempo, dependendo da necessidade da Fundação Cecierj e da avaliação de desempenho, nos termos do Artigo 10º do Decreto Estadual nº 42.810/11, ou renovada, conforme consta do Termo de Compromisso do Bolsista, assinado digitalmente, nos termos do Artigo 3º da Lei nº 5.805/10, desde que aprovado na avaliação periódica de </w:t>
      </w:r>
      <w:r>
        <w:rPr>
          <w:color w:val="000000"/>
        </w:rPr>
        <w:lastRenderedPageBreak/>
        <w:t>desempenho.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8"/>
        </w:tabs>
        <w:spacing w:before="108" w:line="249" w:lineRule="auto"/>
        <w:ind w:right="279" w:firstLine="0"/>
        <w:jc w:val="both"/>
        <w:rPr>
          <w:color w:val="000000"/>
        </w:rPr>
      </w:pPr>
      <w:r>
        <w:t>O bolsista poderá solicitar o cancelamento da bolsa mediante comunicação formal à Fundação Cecierj e apresentação de relatório parcial das atividades desenvolvidas até então.</w:t>
      </w:r>
    </w:p>
    <w:p w:rsidR="001D7A81" w:rsidRDefault="006C15A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8"/>
        </w:tabs>
        <w:spacing w:before="108" w:line="249" w:lineRule="auto"/>
        <w:ind w:right="279" w:firstLine="0"/>
        <w:jc w:val="both"/>
        <w:rPr>
          <w:color w:val="000000"/>
        </w:rPr>
      </w:pPr>
      <w:r>
        <w:t>Durante o período da concessão da bolsa, o outorgado será avaliado no desempenho de suas funções quanto aos seguintes fatores: assiduidade, pontualidade, disciplina, competência acadêmica, capacidade de iniciativa, produtividade, responsabilidade e respeito ao público atendido, a colegas e a superiores.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tabs>
          <w:tab w:val="left" w:pos="578"/>
        </w:tabs>
        <w:spacing w:before="108" w:line="249" w:lineRule="auto"/>
        <w:ind w:left="720" w:right="279"/>
        <w:jc w:val="both"/>
      </w:pPr>
    </w:p>
    <w:p w:rsidR="001D7A81" w:rsidRDefault="006C15AD">
      <w:pPr>
        <w:pStyle w:val="Ttulo1"/>
        <w:numPr>
          <w:ilvl w:val="0"/>
          <w:numId w:val="4"/>
        </w:numPr>
        <w:tabs>
          <w:tab w:val="left" w:pos="439"/>
        </w:tabs>
        <w:spacing w:before="216"/>
        <w:ind w:firstLine="189"/>
      </w:pPr>
      <w:r>
        <w:t>RECURSOS</w:t>
      </w:r>
    </w:p>
    <w:p w:rsidR="001D7A81" w:rsidRDefault="006C15AD">
      <w:pPr>
        <w:numPr>
          <w:ilvl w:val="1"/>
          <w:numId w:val="4"/>
        </w:numPr>
        <w:tabs>
          <w:tab w:val="left" w:pos="607"/>
        </w:tabs>
        <w:spacing w:before="135" w:line="249" w:lineRule="auto"/>
        <w:ind w:right="294" w:firstLine="0"/>
        <w:jc w:val="both"/>
      </w:pPr>
      <w:r>
        <w:t>Nas datas e horários previstos no Quadro II, o candidato interessado em interpor recurso deverá preencher formulário específico que estará disponível na página da Diretoria da Extensão na internet.</w:t>
      </w:r>
    </w:p>
    <w:p w:rsidR="001D7A81" w:rsidRDefault="006C15AD">
      <w:pPr>
        <w:numPr>
          <w:ilvl w:val="1"/>
          <w:numId w:val="4"/>
        </w:numPr>
        <w:tabs>
          <w:tab w:val="left" w:pos="578"/>
        </w:tabs>
        <w:spacing w:before="111" w:line="246" w:lineRule="auto"/>
        <w:ind w:right="287" w:firstLine="0"/>
        <w:jc w:val="both"/>
      </w:pPr>
      <w:r>
        <w:t>Não serão aceitos recursos interpostos fora do prazo estabelecido, por via postal, e-mail, fac- símile ou por outra forma ou meio que não seja o especificado no item 7.1.</w:t>
      </w:r>
    </w:p>
    <w:p w:rsidR="001D7A81" w:rsidRDefault="006C15AD">
      <w:pPr>
        <w:numPr>
          <w:ilvl w:val="1"/>
          <w:numId w:val="4"/>
        </w:numPr>
        <w:tabs>
          <w:tab w:val="left" w:pos="604"/>
        </w:tabs>
        <w:spacing w:before="115" w:line="249" w:lineRule="auto"/>
        <w:ind w:right="282" w:firstLine="0"/>
        <w:jc w:val="both"/>
      </w:pPr>
      <w:r>
        <w:t>Os resultados dos recursos interpostos serão divulgados na data prevista no Quadro II. O candidato interessado na resposta do recurso poderá ter acesso a ela na sede da Fundação Cecierj.</w:t>
      </w:r>
    </w:p>
    <w:p w:rsidR="001D7A81" w:rsidRDefault="006C15AD">
      <w:pPr>
        <w:numPr>
          <w:ilvl w:val="1"/>
          <w:numId w:val="4"/>
        </w:numPr>
        <w:tabs>
          <w:tab w:val="left" w:pos="602"/>
        </w:tabs>
        <w:spacing w:before="109" w:line="246" w:lineRule="auto"/>
        <w:ind w:right="287" w:firstLine="0"/>
        <w:jc w:val="both"/>
      </w:pPr>
      <w:r>
        <w:t>Não serão aceitas réplicas às análises e disposições finais apresentadas em resposta aos recursos impetrados.</w:t>
      </w:r>
    </w:p>
    <w:p w:rsidR="001D7A81" w:rsidRDefault="006C15AD">
      <w:pPr>
        <w:numPr>
          <w:ilvl w:val="1"/>
          <w:numId w:val="4"/>
        </w:numPr>
        <w:tabs>
          <w:tab w:val="left" w:pos="561"/>
        </w:tabs>
        <w:spacing w:before="115"/>
        <w:ind w:left="560" w:hanging="370"/>
        <w:jc w:val="both"/>
      </w:pPr>
      <w:r>
        <w:t>A não observância destas orientações, em sua totalidade, invalida o recurso.</w:t>
      </w:r>
    </w:p>
    <w:p w:rsidR="001D7A81" w:rsidRDefault="001D7A81">
      <w:pPr>
        <w:rPr>
          <w:sz w:val="24"/>
          <w:szCs w:val="24"/>
        </w:rPr>
      </w:pPr>
    </w:p>
    <w:p w:rsidR="001D7A81" w:rsidRDefault="001D7A81">
      <w:pPr>
        <w:spacing w:before="7"/>
        <w:rPr>
          <w:sz w:val="21"/>
          <w:szCs w:val="21"/>
        </w:rPr>
      </w:pPr>
    </w:p>
    <w:p w:rsidR="001D7A81" w:rsidRDefault="006C15AD">
      <w:pPr>
        <w:pStyle w:val="Ttulo1"/>
        <w:numPr>
          <w:ilvl w:val="0"/>
          <w:numId w:val="4"/>
        </w:numPr>
        <w:tabs>
          <w:tab w:val="left" w:pos="437"/>
        </w:tabs>
        <w:ind w:left="436" w:hanging="246"/>
      </w:pPr>
      <w:r>
        <w:t>DAS DISPOSIÇÕES FINAIS</w:t>
      </w:r>
    </w:p>
    <w:p w:rsidR="001D7A81" w:rsidRDefault="006C15AD">
      <w:pPr>
        <w:numPr>
          <w:ilvl w:val="1"/>
          <w:numId w:val="4"/>
        </w:numPr>
        <w:tabs>
          <w:tab w:val="left" w:pos="564"/>
        </w:tabs>
        <w:spacing w:before="133" w:line="249" w:lineRule="auto"/>
        <w:ind w:right="287" w:firstLine="0"/>
        <w:jc w:val="both"/>
      </w:pPr>
      <w:r>
        <w:t>Funcionários da Fundação Cecierj, efetivos ou nomeados, e terceirizados não podem participar do certame.</w:t>
      </w:r>
    </w:p>
    <w:p w:rsidR="001D7A81" w:rsidRDefault="006C15AD">
      <w:pPr>
        <w:numPr>
          <w:ilvl w:val="1"/>
          <w:numId w:val="4"/>
        </w:numPr>
        <w:tabs>
          <w:tab w:val="left" w:pos="657"/>
        </w:tabs>
        <w:spacing w:before="110" w:line="249" w:lineRule="auto"/>
        <w:ind w:right="283" w:firstLine="0"/>
        <w:jc w:val="both"/>
      </w:pPr>
      <w:r>
        <w:t>Professores e pesquisadores vinculados a instituições públicas de ensino e pesquisa integrantes do Consórcio Cederj podem candidatar-se neste edital exclusivamente a bolsas PA1, conforme Artigo 3º do Decreto nº 42.810/11.</w:t>
      </w:r>
    </w:p>
    <w:p w:rsidR="001D7A81" w:rsidRDefault="006C15AD">
      <w:pPr>
        <w:numPr>
          <w:ilvl w:val="1"/>
          <w:numId w:val="4"/>
        </w:numPr>
        <w:tabs>
          <w:tab w:val="left" w:pos="585"/>
        </w:tabs>
        <w:spacing w:before="111" w:line="249" w:lineRule="auto"/>
        <w:ind w:right="283" w:firstLine="0"/>
        <w:jc w:val="both"/>
      </w:pPr>
      <w:r>
        <w:t xml:space="preserve">É responsabilidade do candidato verificar a lista de classificados no processo seletivo, assim como todo e qualquer aditamento, chamada e publicação no endereço eletrônico </w:t>
      </w:r>
      <w:r>
        <w:rPr>
          <w:u w:val="single"/>
        </w:rPr>
        <w:t>https://</w:t>
      </w:r>
      <w:hyperlink r:id="rId20">
        <w:r>
          <w:rPr>
            <w:u w:val="single"/>
          </w:rPr>
          <w:t>www.cecierj.edu.br/extensao</w:t>
        </w:r>
      </w:hyperlink>
      <w:hyperlink r:id="rId21">
        <w:r>
          <w:t>,</w:t>
        </w:r>
      </w:hyperlink>
      <w:r>
        <w:t xml:space="preserve"> link </w:t>
      </w:r>
      <w:r>
        <w:rPr>
          <w:rFonts w:ascii="Arial" w:eastAsia="Arial" w:hAnsi="Arial" w:cs="Arial"/>
          <w:i/>
        </w:rPr>
        <w:t xml:space="preserve">Trabalhe Conosco. </w:t>
      </w:r>
      <w:r>
        <w:t>A divulgação do aviso de resultado final dar-se-á no Diário Oficial do Estado do Rio de Janeiro. No entanto, não haverá nenhuma comunicação individual do resultado das etapas do processo seletivo.</w:t>
      </w:r>
    </w:p>
    <w:p w:rsidR="001D7A81" w:rsidRDefault="006C15AD">
      <w:pPr>
        <w:numPr>
          <w:ilvl w:val="1"/>
          <w:numId w:val="4"/>
        </w:numPr>
        <w:tabs>
          <w:tab w:val="left" w:pos="590"/>
        </w:tabs>
        <w:spacing w:before="106" w:line="249" w:lineRule="auto"/>
        <w:ind w:right="281" w:firstLine="0"/>
        <w:jc w:val="both"/>
      </w:pPr>
      <w:r>
        <w:t xml:space="preserve">Nas datas definidas pela coordenação da Diretoria de Extensão, será realizada, </w:t>
      </w:r>
      <w:r>
        <w:rPr>
          <w:rFonts w:ascii="Arial" w:eastAsia="Arial" w:hAnsi="Arial" w:cs="Arial"/>
          <w:b/>
        </w:rPr>
        <w:t>em caráter obrigatório</w:t>
      </w:r>
      <w:r>
        <w:t xml:space="preserve">, uma capacitação sobre sala de aula virtual. As informações sobre ela serão disponibilizadas no endereço </w:t>
      </w:r>
      <w:r>
        <w:rPr>
          <w:u w:val="single"/>
        </w:rPr>
        <w:t>https://</w:t>
      </w:r>
      <w:hyperlink r:id="rId22">
        <w:r>
          <w:rPr>
            <w:u w:val="single"/>
          </w:rPr>
          <w:t>www.cecierj.edu.br/extensao</w:t>
        </w:r>
      </w:hyperlink>
      <w:hyperlink r:id="rId23">
        <w:r>
          <w:t xml:space="preserve">, </w:t>
        </w:r>
      </w:hyperlink>
      <w:r>
        <w:t xml:space="preserve">link </w:t>
      </w:r>
      <w:r>
        <w:rPr>
          <w:rFonts w:ascii="Arial" w:eastAsia="Arial" w:hAnsi="Arial" w:cs="Arial"/>
          <w:i/>
        </w:rPr>
        <w:t>Trabalhe Conosco</w:t>
      </w:r>
      <w:r>
        <w:t>.</w:t>
      </w:r>
    </w:p>
    <w:p w:rsidR="001D7A81" w:rsidRDefault="006C15AD">
      <w:pPr>
        <w:numPr>
          <w:ilvl w:val="1"/>
          <w:numId w:val="4"/>
        </w:numPr>
        <w:tabs>
          <w:tab w:val="left" w:pos="575"/>
        </w:tabs>
        <w:spacing w:before="110" w:line="249" w:lineRule="auto"/>
        <w:ind w:right="281" w:firstLine="0"/>
        <w:jc w:val="both"/>
      </w:pPr>
      <w:r>
        <w:t>A Fundação Cecierj não se responsabiliza por pedidos de inscrição via internet não recebidos por fatores de ordem técnica dos computadores, fatores que impossibilitem a transferência dos dados, falhas de comunicação ou congestionamento das linhas de comunicação.</w:t>
      </w:r>
    </w:p>
    <w:p w:rsidR="001D7A81" w:rsidRDefault="006C15AD">
      <w:pPr>
        <w:numPr>
          <w:ilvl w:val="1"/>
          <w:numId w:val="4"/>
        </w:numPr>
        <w:tabs>
          <w:tab w:val="left" w:pos="587"/>
        </w:tabs>
        <w:spacing w:before="109" w:line="249" w:lineRule="auto"/>
        <w:ind w:right="282" w:firstLine="0"/>
        <w:jc w:val="both"/>
      </w:pPr>
      <w:r>
        <w:t>Para serem considerados neste certame, diplomas expedidos por universidades estrangeiras deverão ser revalidados por universidades públicas que tenham curso do mesmo nível e área ou equivalente, respeitando-se os acordos internacionais de reciprocidade ou equiparação.</w:t>
      </w:r>
    </w:p>
    <w:p w:rsidR="001D7A81" w:rsidRDefault="006C15AD">
      <w:pPr>
        <w:numPr>
          <w:ilvl w:val="1"/>
          <w:numId w:val="4"/>
        </w:numPr>
        <w:tabs>
          <w:tab w:val="left" w:pos="650"/>
        </w:tabs>
        <w:spacing w:before="111" w:line="249" w:lineRule="auto"/>
        <w:ind w:right="282" w:firstLine="0"/>
        <w:jc w:val="both"/>
      </w:pPr>
      <w:r>
        <w:t>Inexatidão das declarações, irregularidades de documentos, informações inverídicas no formulário de inscrição ou não atendimento do perfil e/ou outras irregularidades constatadas no decorrer do processo ou posteriormente eliminarão o candidato, anulando todos os atos decorrentes da sua inscrição.</w:t>
      </w:r>
    </w:p>
    <w:p w:rsidR="001D7A81" w:rsidRDefault="006C15AD">
      <w:pPr>
        <w:numPr>
          <w:ilvl w:val="1"/>
          <w:numId w:val="4"/>
        </w:numPr>
        <w:tabs>
          <w:tab w:val="left" w:pos="671"/>
        </w:tabs>
        <w:spacing w:before="107" w:line="249" w:lineRule="auto"/>
        <w:ind w:right="282" w:firstLine="0"/>
        <w:jc w:val="both"/>
      </w:pPr>
      <w:r>
        <w:t xml:space="preserve">Todas as informações e alterações relativas ao processo seletivo estão disponíveis exclusivamente em </w:t>
      </w:r>
      <w:r>
        <w:rPr>
          <w:u w:val="single"/>
        </w:rPr>
        <w:t>https://</w:t>
      </w:r>
      <w:hyperlink r:id="rId24">
        <w:r>
          <w:rPr>
            <w:u w:val="single"/>
          </w:rPr>
          <w:t>www.cecierj.edu.br/extensao</w:t>
        </w:r>
      </w:hyperlink>
      <w:hyperlink r:id="rId25">
        <w:r>
          <w:t xml:space="preserve">, </w:t>
        </w:r>
      </w:hyperlink>
      <w:r>
        <w:t xml:space="preserve">link </w:t>
      </w:r>
      <w:r>
        <w:rPr>
          <w:rFonts w:ascii="Arial" w:eastAsia="Arial" w:hAnsi="Arial" w:cs="Arial"/>
          <w:i/>
        </w:rPr>
        <w:t>Trabalhe Conosco</w:t>
      </w:r>
      <w:r>
        <w:t>.</w:t>
      </w:r>
    </w:p>
    <w:p w:rsidR="001D7A81" w:rsidRDefault="006C15AD">
      <w:pPr>
        <w:numPr>
          <w:ilvl w:val="1"/>
          <w:numId w:val="4"/>
        </w:numPr>
        <w:tabs>
          <w:tab w:val="left" w:pos="624"/>
        </w:tabs>
        <w:spacing w:before="110" w:line="249" w:lineRule="auto"/>
        <w:ind w:right="287" w:firstLine="0"/>
        <w:jc w:val="both"/>
      </w:pPr>
      <w:r>
        <w:t>Sempre que necessário, a coordenação do processo seletivo divulgará normas e avisos complementares na referida página.</w:t>
      </w:r>
    </w:p>
    <w:p w:rsidR="001D7A81" w:rsidRDefault="006C15AD">
      <w:pPr>
        <w:numPr>
          <w:ilvl w:val="1"/>
          <w:numId w:val="4"/>
        </w:numPr>
        <w:tabs>
          <w:tab w:val="left" w:pos="712"/>
        </w:tabs>
        <w:spacing w:before="110" w:line="249" w:lineRule="auto"/>
        <w:ind w:right="284" w:firstLine="0"/>
        <w:jc w:val="both"/>
      </w:pPr>
      <w:r>
        <w:t>O Edital seguirá a Lei nº 5.805, de 20 de agosto de 2018 – Artigo 3º § 1º, e o Decreto nº 42.810, de 24 de janeiro de 2011. Será eliminado do certame, em qualquer fase do processo seletivo ou após a sua conclusão, o candidato que estiver em desacordo com os instrumentos legais mencionados.</w:t>
      </w:r>
    </w:p>
    <w:p w:rsidR="001D7A81" w:rsidRDefault="006C15AD">
      <w:pPr>
        <w:numPr>
          <w:ilvl w:val="1"/>
          <w:numId w:val="4"/>
        </w:numPr>
        <w:tabs>
          <w:tab w:val="left" w:pos="712"/>
        </w:tabs>
        <w:spacing w:before="110" w:line="249" w:lineRule="auto"/>
        <w:ind w:right="284" w:firstLine="0"/>
        <w:jc w:val="both"/>
      </w:pPr>
      <w:r>
        <w:t xml:space="preserve">É de inteira responsabilidade do candidato o fornecimento de informações como seus endereços </w:t>
      </w:r>
      <w:r>
        <w:lastRenderedPageBreak/>
        <w:t>residencial e eletrônico (e-mail), bem como seus números de telefone, durante o preenchimento e envio da ficha de seleção, não se responsabilizando a Fundação Cecierj por eventuais prejuízos que o candidato possa sofrer em decorrência de informações incorretas ou insuficientes. Se convocado, é de inteira responsabilidade do candidato manter suas informações cadastrais atualizadas, não se responsabilizando a Fundação Cecierj por eventuais prejuízos que o candidato possa sofrer em decorrência da não atualização de informações.</w:t>
      </w:r>
    </w:p>
    <w:p w:rsidR="001D7A81" w:rsidRDefault="006C15AD">
      <w:pPr>
        <w:numPr>
          <w:ilvl w:val="1"/>
          <w:numId w:val="4"/>
        </w:numPr>
        <w:tabs>
          <w:tab w:val="left" w:pos="712"/>
        </w:tabs>
        <w:spacing w:before="110" w:line="249" w:lineRule="auto"/>
        <w:ind w:right="284" w:firstLine="0"/>
        <w:jc w:val="both"/>
      </w:pPr>
      <w:r>
        <w:t>O presente edital tem validade de 12 meses a partir da sua publicação no Diário Oficial do Estado do Rio de Janeiro.</w:t>
      </w:r>
    </w:p>
    <w:p w:rsidR="001D7A81" w:rsidRDefault="006C15AD">
      <w:pPr>
        <w:numPr>
          <w:ilvl w:val="1"/>
          <w:numId w:val="4"/>
        </w:numPr>
        <w:tabs>
          <w:tab w:val="left" w:pos="712"/>
        </w:tabs>
        <w:spacing w:before="110" w:line="249" w:lineRule="auto"/>
        <w:ind w:right="284" w:firstLine="0"/>
        <w:jc w:val="both"/>
      </w:pPr>
      <w:r>
        <w:t>Este edital visa à seleção de bolsistas para cadastro de reserva para o atendimento de projetos temporários, de acordo com a necessidade da Fundação Cecierj. Não se destina, portanto, a provimento de cargos públicos.</w:t>
      </w:r>
    </w:p>
    <w:p w:rsidR="001D7A81" w:rsidRDefault="006C15AD">
      <w:pPr>
        <w:numPr>
          <w:ilvl w:val="1"/>
          <w:numId w:val="4"/>
        </w:numPr>
        <w:tabs>
          <w:tab w:val="left" w:pos="712"/>
        </w:tabs>
        <w:spacing w:before="110" w:line="249" w:lineRule="auto"/>
        <w:ind w:right="284" w:firstLine="0"/>
        <w:jc w:val="both"/>
      </w:pPr>
      <w:r>
        <w:t>Não é permitido adentrar a sede da Fundação Cecierj na Central do Brasil trajando bermuda e chinelo, devido a normas internas do prédio.</w:t>
      </w:r>
    </w:p>
    <w:p w:rsidR="001D7A81" w:rsidRDefault="006C15AD">
      <w:pPr>
        <w:numPr>
          <w:ilvl w:val="1"/>
          <w:numId w:val="4"/>
        </w:numPr>
        <w:tabs>
          <w:tab w:val="left" w:pos="712"/>
        </w:tabs>
        <w:spacing w:before="110" w:line="249" w:lineRule="auto"/>
        <w:ind w:right="284" w:firstLine="0"/>
        <w:jc w:val="both"/>
      </w:pPr>
      <w:r>
        <w:t>Os casos omissos e as situações não previstas neste Edital serão avaliados pela Diretoria de Extensão da Fundação Cecierj.</w:t>
      </w:r>
    </w:p>
    <w:p w:rsidR="001D7A81" w:rsidRDefault="006C15AD">
      <w:pPr>
        <w:numPr>
          <w:ilvl w:val="1"/>
          <w:numId w:val="4"/>
        </w:numPr>
        <w:tabs>
          <w:tab w:val="left" w:pos="712"/>
        </w:tabs>
        <w:spacing w:before="110" w:line="249" w:lineRule="auto"/>
        <w:ind w:right="284" w:firstLine="0"/>
        <w:jc w:val="both"/>
      </w:pPr>
      <w:r>
        <w:t>O bolsista selecionado neste edital concede à Fundação Cecierj a permissão de divulgar ao público em geral e/ou para uso interno desta instituição a sua imagem, desde que não haja desvirtuamento da sua finalidade.</w:t>
      </w:r>
    </w:p>
    <w:p w:rsidR="001D7A81" w:rsidRDefault="006C15AD">
      <w:pPr>
        <w:numPr>
          <w:ilvl w:val="1"/>
          <w:numId w:val="4"/>
        </w:numPr>
        <w:tabs>
          <w:tab w:val="left" w:pos="712"/>
        </w:tabs>
        <w:spacing w:before="110" w:line="249" w:lineRule="auto"/>
        <w:ind w:right="284" w:firstLine="0"/>
        <w:jc w:val="both"/>
      </w:pPr>
      <w:r>
        <w:t>O bolsista selecionado neste edital cede os direitos autorais de todo material escrito e audiovisual produzido nos cursos, projetos e programas, de modo absoluto e por prazo indeterminado, para a Fundação Cecierj.</w:t>
      </w:r>
    </w:p>
    <w:p w:rsidR="001D7A81" w:rsidRDefault="001D7A81">
      <w:pPr>
        <w:tabs>
          <w:tab w:val="left" w:pos="712"/>
        </w:tabs>
        <w:spacing w:before="110" w:line="249" w:lineRule="auto"/>
        <w:ind w:right="284"/>
        <w:jc w:val="both"/>
      </w:pPr>
    </w:p>
    <w:p w:rsidR="001D7A81" w:rsidRDefault="006C15AD">
      <w:pPr>
        <w:pStyle w:val="Ttulo1"/>
        <w:numPr>
          <w:ilvl w:val="0"/>
          <w:numId w:val="4"/>
        </w:numPr>
        <w:tabs>
          <w:tab w:val="left" w:pos="439"/>
        </w:tabs>
        <w:ind w:firstLine="189"/>
      </w:pPr>
      <w:bookmarkStart w:id="6" w:name="_heading=h.jhl91aoni414" w:colFirst="0" w:colLast="0"/>
      <w:bookmarkEnd w:id="6"/>
      <w:r>
        <w:t>DO CONTATO</w:t>
      </w:r>
    </w:p>
    <w:p w:rsidR="001D7A81" w:rsidRDefault="006C15AD">
      <w:pPr>
        <w:spacing w:before="136"/>
        <w:ind w:left="179"/>
        <w:jc w:val="both"/>
      </w:pPr>
      <w:r>
        <w:t>FUNDAÇÃO CECIERJ – DIRETORIA DE EXTENSÃO</w:t>
      </w:r>
    </w:p>
    <w:p w:rsidR="001D7A81" w:rsidRDefault="006C15AD">
      <w:pPr>
        <w:spacing w:before="122"/>
        <w:ind w:left="179"/>
        <w:jc w:val="both"/>
      </w:pPr>
      <w:r>
        <w:t xml:space="preserve">Endereço eletrônico: </w:t>
      </w:r>
      <w:hyperlink r:id="rId26">
        <w:r>
          <w:rPr>
            <w:u w:val="single"/>
          </w:rPr>
          <w:t>editais.extensao@cecierj.edu.br</w:t>
        </w:r>
      </w:hyperlink>
    </w:p>
    <w:p w:rsidR="001D7A81" w:rsidRDefault="001D7A81">
      <w:pPr>
        <w:rPr>
          <w:sz w:val="20"/>
          <w:szCs w:val="20"/>
        </w:rPr>
      </w:pPr>
    </w:p>
    <w:p w:rsidR="001D7A81" w:rsidRDefault="001D7A81">
      <w:pPr>
        <w:rPr>
          <w:sz w:val="20"/>
          <w:szCs w:val="20"/>
        </w:rPr>
      </w:pPr>
    </w:p>
    <w:p w:rsidR="001D7A81" w:rsidRDefault="001D7A81">
      <w:pPr>
        <w:spacing w:before="10"/>
        <w:rPr>
          <w:sz w:val="26"/>
          <w:szCs w:val="26"/>
        </w:rPr>
      </w:pPr>
    </w:p>
    <w:p w:rsidR="001D7A81" w:rsidRDefault="006C15AD">
      <w:pPr>
        <w:spacing w:before="94"/>
        <w:ind w:left="257" w:right="344"/>
        <w:jc w:val="center"/>
      </w:pPr>
      <w:r>
        <w:t>Rio de Janeiro, 04 de maio de 2023</w:t>
      </w:r>
    </w:p>
    <w:p w:rsidR="001D7A81" w:rsidRDefault="001D7A81">
      <w:pPr>
        <w:rPr>
          <w:sz w:val="24"/>
          <w:szCs w:val="24"/>
        </w:rPr>
      </w:pPr>
    </w:p>
    <w:p w:rsidR="001D7A81" w:rsidRDefault="001D7A81">
      <w:pPr>
        <w:rPr>
          <w:sz w:val="24"/>
          <w:szCs w:val="24"/>
        </w:rPr>
      </w:pPr>
    </w:p>
    <w:p w:rsidR="001D7A81" w:rsidRDefault="001D7A81">
      <w:pPr>
        <w:spacing w:before="5"/>
        <w:rPr>
          <w:sz w:val="27"/>
          <w:szCs w:val="27"/>
        </w:rPr>
      </w:pPr>
    </w:p>
    <w:p w:rsidR="001D7A81" w:rsidRDefault="006C15AD">
      <w:pPr>
        <w:spacing w:before="1" w:line="355" w:lineRule="auto"/>
        <w:ind w:left="3508" w:right="3551" w:hanging="51"/>
        <w:jc w:val="center"/>
        <w:sectPr w:rsidR="001D7A81">
          <w:pgSz w:w="11910" w:h="16840"/>
          <w:pgMar w:top="960" w:right="900" w:bottom="280" w:left="800" w:header="360" w:footer="360" w:gutter="0"/>
          <w:cols w:space="720"/>
        </w:sectPr>
      </w:pPr>
      <w:r>
        <w:t>João de Melo Carrilho Presidente da Fundação Cecierj</w:t>
      </w:r>
    </w:p>
    <w:p w:rsidR="001D7A81" w:rsidRDefault="006C15AD">
      <w:pPr>
        <w:pStyle w:val="Ttulo1"/>
        <w:spacing w:before="75"/>
        <w:ind w:left="299" w:right="344"/>
        <w:jc w:val="center"/>
      </w:pPr>
      <w:r>
        <w:lastRenderedPageBreak/>
        <w:t>Quadro I – LISTA DE DOCUMENTOS QUE DEVEM SER DIGITALIZADOS E ENCAMINHADOS</w:t>
      </w:r>
    </w:p>
    <w:p w:rsidR="001D7A81" w:rsidRDefault="006C15AD">
      <w:pPr>
        <w:spacing w:before="28" w:after="50"/>
        <w:ind w:left="726" w:right="344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</w:rPr>
        <w:t>NA 1ª FASE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D7A81" w:rsidRDefault="006C15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Carteira de identidade</w:t>
      </w:r>
    </w:p>
    <w:p w:rsidR="001D7A81" w:rsidRDefault="006C15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CPF</w:t>
      </w:r>
    </w:p>
    <w:p w:rsidR="001D7A81" w:rsidRDefault="006C15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Comprovante de residência no nome do candidato</w:t>
      </w:r>
    </w:p>
    <w:p w:rsidR="001D7A81" w:rsidRDefault="006C15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vitae, preferencialmente no modelo Lattes</w:t>
      </w:r>
    </w:p>
    <w:p w:rsidR="001D7A81" w:rsidRDefault="006C15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Diplomas de graduação e pós-graduação (especialização, mestrado ou doutorado)</w:t>
      </w:r>
    </w:p>
    <w:p w:rsidR="001D7A81" w:rsidRDefault="006C15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Comprovantes do tempo de experiência profissional docente</w:t>
      </w:r>
    </w:p>
    <w:p w:rsidR="001D7A81" w:rsidRDefault="006C15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Comprovantes de experiência profissional docente em EaD</w:t>
      </w:r>
    </w:p>
    <w:p w:rsidR="001D7A81" w:rsidRDefault="006C15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Comprovantes do tempo de experiência na área em que concorre</w:t>
      </w:r>
    </w:p>
    <w:p w:rsidR="001D7A81" w:rsidRDefault="006C15A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Outros documentos que comprovem adequação ao perfil para o qual se candidatou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Obs.: OS DOCUMENTOS DEVEM SER ENVIADOS EM ARQUIVO ÚNICO.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D7A81" w:rsidRDefault="006C15AD">
      <w:pPr>
        <w:pStyle w:val="Ttulo1"/>
        <w:spacing w:before="1" w:after="23"/>
        <w:ind w:left="299" w:right="774"/>
        <w:jc w:val="center"/>
      </w:pPr>
      <w:r>
        <w:t>Quadro II – CRONOGRAMA DO PROCESSO DE SELEÇÃO</w:t>
      </w:r>
    </w:p>
    <w:p w:rsidR="001D7A81" w:rsidRDefault="001D7A81"/>
    <w:p w:rsidR="001D7A81" w:rsidRDefault="006C15AD">
      <w:r>
        <w:rPr>
          <w:b/>
        </w:rPr>
        <w:t>De 04/05/2023, a partir de 9h, até às 23h59min de 18/05/2023</w:t>
      </w:r>
      <w:r>
        <w:rPr>
          <w:rFonts w:ascii="Arial" w:eastAsia="Arial" w:hAnsi="Arial" w:cs="Arial"/>
          <w:b/>
        </w:rPr>
        <w:t xml:space="preserve">: </w:t>
      </w:r>
      <w:r>
        <w:t>Inscrição online e envio da documentação.</w:t>
      </w:r>
    </w:p>
    <w:p w:rsidR="001D7A81" w:rsidRDefault="001D7A81"/>
    <w:p w:rsidR="001D7A81" w:rsidRDefault="006C15AD">
      <w:r>
        <w:rPr>
          <w:b/>
        </w:rPr>
        <w:t>29/05/2023, a partir das 9h:</w:t>
      </w:r>
      <w:r>
        <w:t xml:space="preserve"> Divulgação do resultado da 1ª Fase, na página https://www.cecierj.edu.br/extensao.</w:t>
      </w:r>
    </w:p>
    <w:p w:rsidR="001D7A81" w:rsidRDefault="001D7A81"/>
    <w:p w:rsidR="001D7A81" w:rsidRDefault="006C15AD">
      <w:r>
        <w:rPr>
          <w:b/>
        </w:rPr>
        <w:t xml:space="preserve">29/05/2023, a partir de 9h até às 17h: </w:t>
      </w:r>
      <w:r>
        <w:t>Interposição de recursos para a 1ª Fase (ver regras no item 7).</w:t>
      </w:r>
    </w:p>
    <w:p w:rsidR="001D7A81" w:rsidRDefault="001D7A81"/>
    <w:p w:rsidR="001D7A81" w:rsidRDefault="006C15AD">
      <w:r>
        <w:rPr>
          <w:b/>
        </w:rPr>
        <w:t>31/05/2023 a partir das 14h:</w:t>
      </w:r>
      <w:r>
        <w:t xml:space="preserve"> Divulgação das respostas aos recursos da 1ª Fase e convocação para a 2ª Fase.</w:t>
      </w:r>
    </w:p>
    <w:p w:rsidR="001D7A81" w:rsidRDefault="001D7A81"/>
    <w:p w:rsidR="001D7A81" w:rsidRDefault="006C15AD">
      <w:r>
        <w:rPr>
          <w:b/>
        </w:rPr>
        <w:t>12/06/2023 a 14/06/2023:</w:t>
      </w:r>
      <w:r>
        <w:t xml:space="preserve"> 2ª Fase – Entrevista com os candidatos classificados na 1ª Fase. Local e horário por perfil serão informados na página https://www.cecierj.edu.br/extensao. O não comparecimento na data e no horário estipulados desclassifica o candidato.</w:t>
      </w:r>
    </w:p>
    <w:p w:rsidR="00EB2B94" w:rsidRDefault="00EB2B94"/>
    <w:p w:rsidR="001D7A81" w:rsidRPr="00CC5D7F" w:rsidRDefault="00CC5D7F">
      <w:r w:rsidRPr="00EB2B94">
        <w:rPr>
          <w:b/>
        </w:rPr>
        <w:t>19</w:t>
      </w:r>
      <w:r w:rsidR="006C15AD" w:rsidRPr="00EB2B94">
        <w:rPr>
          <w:b/>
        </w:rPr>
        <w:t>/06/2023 a partir das 9h:</w:t>
      </w:r>
      <w:r w:rsidR="006C15AD" w:rsidRPr="00CC5D7F">
        <w:t xml:space="preserve"> Divulgação do resultado da 2ª Fase, na página</w:t>
      </w:r>
    </w:p>
    <w:p w:rsidR="001D7A81" w:rsidRPr="00CC5D7F" w:rsidRDefault="006C15AD">
      <w:r w:rsidRPr="00CC5D7F">
        <w:t>https://www.cecierj.edu.br/extensao.</w:t>
      </w:r>
    </w:p>
    <w:p w:rsidR="001D7A81" w:rsidRPr="00CC5D7F" w:rsidRDefault="001D7A81"/>
    <w:p w:rsidR="001D7A81" w:rsidRPr="00CC5D7F" w:rsidRDefault="00CC5D7F">
      <w:r w:rsidRPr="00CC5D7F">
        <w:rPr>
          <w:b/>
        </w:rPr>
        <w:t>19</w:t>
      </w:r>
      <w:r w:rsidR="006C15AD" w:rsidRPr="00CC5D7F">
        <w:rPr>
          <w:b/>
        </w:rPr>
        <w:t>/06/2023, a partir de 9h até às 17h:</w:t>
      </w:r>
      <w:r w:rsidR="006C15AD" w:rsidRPr="00CC5D7F">
        <w:t xml:space="preserve">  Interposição de recursos para a 2ª Fase (ver regras no item 7).</w:t>
      </w:r>
    </w:p>
    <w:p w:rsidR="001D7A81" w:rsidRPr="00CC5D7F" w:rsidRDefault="001D7A81"/>
    <w:p w:rsidR="001D7A81" w:rsidRPr="00CC5D7F" w:rsidRDefault="00CC5D7F">
      <w:r w:rsidRPr="00CC5D7F">
        <w:rPr>
          <w:b/>
        </w:rPr>
        <w:t>21</w:t>
      </w:r>
      <w:r w:rsidR="006C15AD" w:rsidRPr="00CC5D7F">
        <w:rPr>
          <w:b/>
        </w:rPr>
        <w:t>/06/2023:</w:t>
      </w:r>
      <w:r w:rsidR="006C15AD" w:rsidRPr="00CC5D7F">
        <w:t xml:space="preserve"> Divulgação das respostas aos recursos da 2ª Fase.</w:t>
      </w:r>
    </w:p>
    <w:p w:rsidR="001D7A81" w:rsidRPr="00CC5D7F" w:rsidRDefault="001D7A81"/>
    <w:p w:rsidR="001D7A81" w:rsidRDefault="00CC5D7F">
      <w:r w:rsidRPr="00CC5D7F">
        <w:rPr>
          <w:b/>
        </w:rPr>
        <w:t>21</w:t>
      </w:r>
      <w:r w:rsidR="006C15AD" w:rsidRPr="00CC5D7F">
        <w:rPr>
          <w:b/>
        </w:rPr>
        <w:t xml:space="preserve">/06/2023 a partir das 14h: </w:t>
      </w:r>
      <w:r w:rsidR="006C15AD" w:rsidRPr="00CC5D7F">
        <w:t>Divulgação do resultado final.</w:t>
      </w:r>
    </w:p>
    <w:p w:rsidR="001D7A81" w:rsidRDefault="001D7A81"/>
    <w:p w:rsidR="006C15AD" w:rsidRDefault="006C15AD">
      <w:pPr>
        <w:spacing w:before="75"/>
        <w:ind w:left="712"/>
        <w:rPr>
          <w:rFonts w:ascii="Arial" w:eastAsia="Arial" w:hAnsi="Arial" w:cs="Arial"/>
          <w:b/>
        </w:rPr>
      </w:pPr>
    </w:p>
    <w:p w:rsidR="001D7A81" w:rsidRDefault="006C15AD">
      <w:pPr>
        <w:spacing w:before="75"/>
        <w:ind w:left="71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Quadro III - CRITÉRIOS DE AVALIAÇÃO EM CADA FASE DO PROCESSO SELETIVO.</w:t>
      </w:r>
    </w:p>
    <w:p w:rsidR="001D7A81" w:rsidRDefault="001D7A81">
      <w:pPr>
        <w:spacing w:before="75"/>
        <w:rPr>
          <w:rFonts w:ascii="Arial" w:eastAsia="Arial" w:hAnsi="Arial" w:cs="Arial"/>
          <w:b/>
        </w:rPr>
      </w:pPr>
    </w:p>
    <w:p w:rsidR="001D7A81" w:rsidRDefault="006C15AD">
      <w:pPr>
        <w:spacing w:before="7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1ª Fase (Análise de currículo). Mínimo de pontos: 07. Máximo de pontos: 30.</w:t>
      </w:r>
    </w:p>
    <w:p w:rsidR="001D7A81" w:rsidRDefault="001D7A81">
      <w:pPr>
        <w:spacing w:before="75"/>
        <w:rPr>
          <w:rFonts w:ascii="Arial" w:eastAsia="Arial" w:hAnsi="Arial" w:cs="Arial"/>
          <w:b/>
        </w:rPr>
      </w:pPr>
    </w:p>
    <w:p w:rsidR="001D7A81" w:rsidRDefault="006C15AD">
      <w:p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Critério 1: </w:t>
      </w:r>
      <w:r>
        <w:rPr>
          <w:rFonts w:ascii="Arial" w:eastAsia="Arial" w:hAnsi="Arial" w:cs="Arial"/>
        </w:rPr>
        <w:t>Formação acadêmica (será computada apenas a pontuação para o maior título; os candidatos a ID1 ou PA1 deverão alcançar pelo menos 8 pontos neste critério).</w:t>
      </w:r>
    </w:p>
    <w:p w:rsidR="001D7A81" w:rsidRDefault="006C15AD">
      <w:p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Graduação concluída: 7 pontos</w:t>
      </w:r>
    </w:p>
    <w:p w:rsidR="001D7A81" w:rsidRDefault="006C15AD">
      <w:p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Especialização lato sensu concluída: 8 pontos</w:t>
      </w:r>
    </w:p>
    <w:p w:rsidR="001D7A81" w:rsidRDefault="006C15AD">
      <w:p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Mestrado concluído: 9 pontos</w:t>
      </w:r>
    </w:p>
    <w:p w:rsidR="001D7A81" w:rsidRDefault="006C15AD">
      <w:p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Doutorado concluído: 10 pontos</w:t>
      </w:r>
    </w:p>
    <w:p w:rsidR="001D7A81" w:rsidRDefault="001D7A81">
      <w:pPr>
        <w:spacing w:before="75"/>
        <w:rPr>
          <w:rFonts w:ascii="Arial" w:eastAsia="Arial" w:hAnsi="Arial" w:cs="Arial"/>
        </w:rPr>
      </w:pPr>
    </w:p>
    <w:p w:rsidR="001D7A81" w:rsidRDefault="006C15AD">
      <w:p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Critério 2:</w:t>
      </w:r>
      <w:r>
        <w:rPr>
          <w:rFonts w:ascii="Arial" w:eastAsia="Arial" w:hAnsi="Arial" w:cs="Arial"/>
        </w:rPr>
        <w:t xml:space="preserve"> Experiência profissional docente na educação básica ou no ensino superior.</w:t>
      </w:r>
    </w:p>
    <w:p w:rsidR="001D7A81" w:rsidRDefault="006C15AD">
      <w:p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pontuação não será acumulativa para períodos concomitantes ou para atividades que reúnam as duas experiências.</w:t>
      </w:r>
    </w:p>
    <w:p w:rsidR="001D7A81" w:rsidRDefault="006C15AD">
      <w:p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ponto por ano letivo completo. A partir de 10 anos, 10 pontos.</w:t>
      </w:r>
    </w:p>
    <w:p w:rsidR="001D7A81" w:rsidRDefault="001D7A81">
      <w:pPr>
        <w:spacing w:before="75"/>
        <w:rPr>
          <w:rFonts w:ascii="Arial" w:eastAsia="Arial" w:hAnsi="Arial" w:cs="Arial"/>
        </w:rPr>
      </w:pPr>
    </w:p>
    <w:p w:rsidR="001D7A81" w:rsidRDefault="006C15AD">
      <w:p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Critério 3: </w:t>
      </w:r>
      <w:r>
        <w:rPr>
          <w:rFonts w:ascii="Arial" w:eastAsia="Arial" w:hAnsi="Arial" w:cs="Arial"/>
        </w:rPr>
        <w:t>Experiência profissional em EaD.</w:t>
      </w:r>
    </w:p>
    <w:p w:rsidR="001D7A81" w:rsidRDefault="006C15AD">
      <w:p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pontuação não será acumulativa para períodos concomitantes ou para atividades que reúnam as duas experiências.</w:t>
      </w:r>
    </w:p>
    <w:p w:rsidR="001D7A81" w:rsidRDefault="006C15AD">
      <w:pPr>
        <w:spacing w:before="75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1 ponto por ano letivo completo. A partir de 10 anos, 10 pontos.</w:t>
      </w:r>
    </w:p>
    <w:p w:rsidR="001D7A81" w:rsidRDefault="001D7A81">
      <w:pPr>
        <w:spacing w:before="75"/>
        <w:rPr>
          <w:rFonts w:ascii="Arial" w:eastAsia="Arial" w:hAnsi="Arial" w:cs="Arial"/>
          <w:b/>
        </w:rPr>
      </w:pPr>
    </w:p>
    <w:p w:rsidR="001D7A81" w:rsidRDefault="006C15AD">
      <w:pPr>
        <w:spacing w:before="7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2ª Fase (Entrevista) Máximo de pontos: 30.</w:t>
      </w:r>
    </w:p>
    <w:p w:rsidR="001D7A81" w:rsidRDefault="006C15AD">
      <w:p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Serão avaliados:</w:t>
      </w:r>
    </w:p>
    <w:p w:rsidR="001D7A81" w:rsidRDefault="006C15AD">
      <w:pPr>
        <w:numPr>
          <w:ilvl w:val="0"/>
          <w:numId w:val="6"/>
        </w:numPr>
        <w:spacing w:before="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Fluência e comunicabilidade na descrição da sua prática docente/profissional (10 pontos);</w:t>
      </w:r>
    </w:p>
    <w:p w:rsidR="001D7A81" w:rsidRDefault="006C15AD">
      <w:pPr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Organização do pensamento sobre conhecimentos da Educação a Distância ou Educação Técnica e Profissionalizante (10 pontos);</w:t>
      </w:r>
    </w:p>
    <w:p w:rsidR="006C15AD" w:rsidRPr="006C15AD" w:rsidRDefault="006C15AD" w:rsidP="006C15AD">
      <w:pPr>
        <w:numPr>
          <w:ilvl w:val="0"/>
          <w:numId w:val="6"/>
        </w:numPr>
      </w:pPr>
      <w:r>
        <w:rPr>
          <w:rFonts w:ascii="Arial" w:eastAsia="Arial" w:hAnsi="Arial" w:cs="Arial"/>
        </w:rPr>
        <w:t>Proposição de recursos e novas estratégias para aprimoramento e adequação das práticas em EaD (10 pontos).</w:t>
      </w:r>
    </w:p>
    <w:p w:rsidR="006C15AD" w:rsidRPr="006C15AD" w:rsidRDefault="006C15AD" w:rsidP="006C15AD">
      <w:pPr>
        <w:ind w:left="720"/>
      </w:pPr>
    </w:p>
    <w:p w:rsidR="006C15AD" w:rsidRDefault="006C15AD" w:rsidP="006C15AD">
      <w:pPr>
        <w:rPr>
          <w:rFonts w:ascii="Arial" w:eastAsia="Arial" w:hAnsi="Arial" w:cs="Arial"/>
        </w:rPr>
      </w:pPr>
    </w:p>
    <w:p w:rsidR="006C15AD" w:rsidRDefault="006C15AD" w:rsidP="006C15AD">
      <w:pPr>
        <w:rPr>
          <w:rFonts w:ascii="Arial" w:eastAsia="Arial" w:hAnsi="Arial" w:cs="Arial"/>
        </w:rPr>
      </w:pPr>
    </w:p>
    <w:p w:rsidR="001D7A81" w:rsidRDefault="006C15AD" w:rsidP="006C15AD">
      <w:pPr>
        <w:jc w:val="center"/>
      </w:pPr>
      <w:r>
        <w:t>Quadro IV – QUADRO DE PERFIL POR ÁREA E TIPO DE BOLSA</w:t>
      </w:r>
    </w:p>
    <w:p w:rsidR="001D7A81" w:rsidRDefault="001D7A81"/>
    <w:p w:rsidR="001D7A81" w:rsidRDefault="006C15AD">
      <w:r>
        <w:t>Área - Ciências Humanas</w:t>
      </w:r>
    </w:p>
    <w:p w:rsidR="001D7A81" w:rsidRDefault="001D7A81"/>
    <w:tbl>
      <w:tblPr>
        <w:tblStyle w:val="a"/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"/>
        <w:gridCol w:w="1995"/>
        <w:gridCol w:w="4695"/>
        <w:gridCol w:w="915"/>
        <w:gridCol w:w="840"/>
        <w:gridCol w:w="810"/>
      </w:tblGrid>
      <w:tr w:rsidR="001D7A81">
        <w:trPr>
          <w:cantSplit/>
          <w:trHeight w:val="143"/>
        </w:trPr>
        <w:tc>
          <w:tcPr>
            <w:tcW w:w="90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do perfil</w:t>
            </w:r>
          </w:p>
        </w:tc>
        <w:tc>
          <w:tcPr>
            <w:tcW w:w="199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de atuação</w:t>
            </w:r>
          </w:p>
        </w:tc>
        <w:tc>
          <w:tcPr>
            <w:tcW w:w="4695" w:type="dxa"/>
            <w:tcBorders>
              <w:bottom w:val="single" w:sz="8" w:space="0" w:color="221F1F"/>
            </w:tcBorders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Perfil do bolsista (pré-requisitos)</w:t>
            </w:r>
          </w:p>
        </w:tc>
        <w:tc>
          <w:tcPr>
            <w:tcW w:w="91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ID1</w:t>
            </w:r>
          </w:p>
        </w:tc>
        <w:tc>
          <w:tcPr>
            <w:tcW w:w="84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PA1</w:t>
            </w:r>
          </w:p>
        </w:tc>
        <w:tc>
          <w:tcPr>
            <w:tcW w:w="81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TD</w:t>
            </w:r>
          </w:p>
        </w:tc>
      </w:tr>
      <w:tr w:rsidR="001D7A81">
        <w:trPr>
          <w:cantSplit/>
        </w:trPr>
        <w:tc>
          <w:tcPr>
            <w:tcW w:w="90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P01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História com doutorado em História ou Ensino de História ou Educação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1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81">
        <w:trPr>
          <w:cantSplit/>
        </w:trPr>
        <w:tc>
          <w:tcPr>
            <w:tcW w:w="90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P02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Geografia com doutorado em Geografia ou Ensino de Geografia ou Educação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1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81">
        <w:trPr>
          <w:cantSplit/>
        </w:trPr>
        <w:tc>
          <w:tcPr>
            <w:tcW w:w="90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P03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História com pós- graduação stricto sensu em História ou Ensino de História ou Educação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  <w:tr w:rsidR="001D7A81">
        <w:trPr>
          <w:cantSplit/>
        </w:trPr>
        <w:tc>
          <w:tcPr>
            <w:tcW w:w="90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P04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Geografia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</w:tbl>
    <w:p w:rsidR="001D7A81" w:rsidRDefault="001D7A81">
      <w:pPr>
        <w:spacing w:line="276" w:lineRule="auto"/>
        <w:rPr>
          <w:sz w:val="18"/>
          <w:szCs w:val="18"/>
        </w:rPr>
      </w:pPr>
    </w:p>
    <w:p w:rsidR="001D7A81" w:rsidRDefault="001D7A81"/>
    <w:p w:rsidR="001D7A81" w:rsidRDefault="006C15AD">
      <w:pPr>
        <w:rPr>
          <w:sz w:val="18"/>
          <w:szCs w:val="18"/>
        </w:rPr>
      </w:pPr>
      <w:r>
        <w:t>Área - Linguagens e Códigos</w:t>
      </w:r>
    </w:p>
    <w:p w:rsidR="001D7A81" w:rsidRDefault="001D7A81"/>
    <w:tbl>
      <w:tblPr>
        <w:tblStyle w:val="a0"/>
        <w:tblW w:w="10170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0"/>
        <w:gridCol w:w="2025"/>
        <w:gridCol w:w="4695"/>
        <w:gridCol w:w="915"/>
        <w:gridCol w:w="840"/>
        <w:gridCol w:w="825"/>
      </w:tblGrid>
      <w:tr w:rsidR="001D7A81">
        <w:tc>
          <w:tcPr>
            <w:tcW w:w="87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do perfil</w:t>
            </w:r>
          </w:p>
        </w:tc>
        <w:tc>
          <w:tcPr>
            <w:tcW w:w="20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de atuação</w:t>
            </w:r>
          </w:p>
        </w:tc>
        <w:tc>
          <w:tcPr>
            <w:tcW w:w="4695" w:type="dxa"/>
            <w:tcBorders>
              <w:bottom w:val="single" w:sz="8" w:space="0" w:color="221F1F"/>
            </w:tcBorders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Perfil do bolsista (pré-requisitos)</w:t>
            </w:r>
          </w:p>
        </w:tc>
        <w:tc>
          <w:tcPr>
            <w:tcW w:w="91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ID1</w:t>
            </w:r>
          </w:p>
        </w:tc>
        <w:tc>
          <w:tcPr>
            <w:tcW w:w="84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PA1</w:t>
            </w:r>
          </w:p>
        </w:tc>
        <w:tc>
          <w:tcPr>
            <w:tcW w:w="8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TD</w:t>
            </w:r>
          </w:p>
        </w:tc>
      </w:tr>
      <w:tr w:rsidR="001D7A81">
        <w:tc>
          <w:tcPr>
            <w:tcW w:w="870" w:type="dxa"/>
          </w:tcPr>
          <w:p w:rsidR="001D7A81" w:rsidRDefault="001D7A81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1D7A81" w:rsidRDefault="001D7A81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P05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1D7A81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1D7A81" w:rsidRDefault="001D7A81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Letras com pós- graduação stricto sensu com ênfase em Literatura Brasileira. Experiência em coordenação de cursos na área de Escrita Criativa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1D7A81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1D7A81" w:rsidRDefault="001D7A81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1D7A81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1D7A81" w:rsidRDefault="001D7A81">
            <w:pPr>
              <w:spacing w:before="60" w:after="60"/>
              <w:jc w:val="center"/>
              <w:rPr>
                <w:sz w:val="20"/>
                <w:szCs w:val="20"/>
              </w:rPr>
            </w:pPr>
          </w:p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P06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Letras com pós- graduação stricto sensu com ênfase em Linguística Aplicada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P07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Letras com pós- graduação stricto sensu em Língua Portuguesa ou pós- graduação lato sensu em Produção Editorial. Experiência com revisão de textos acadêmicos e didáticos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P08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Artes com pós- graduação stricto sensu em Artes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P09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Letras com pós- graduação na área de Literatura Brasileira. Experiência com tutoria de disciplinas na área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  <w:tr w:rsidR="001D7A81">
        <w:tc>
          <w:tcPr>
            <w:tcW w:w="870" w:type="dxa"/>
            <w:tcBorders>
              <w:bottom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P10</w:t>
            </w:r>
          </w:p>
        </w:tc>
        <w:tc>
          <w:tcPr>
            <w:tcW w:w="2025" w:type="dxa"/>
            <w:tcBorders>
              <w:bottom w:val="single" w:sz="6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Letras/Português</w:t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  <w:tr w:rsidR="001D7A81">
        <w:tc>
          <w:tcPr>
            <w:tcW w:w="870" w:type="dxa"/>
            <w:tcBorders>
              <w:top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P11</w:t>
            </w:r>
          </w:p>
        </w:tc>
        <w:tc>
          <w:tcPr>
            <w:tcW w:w="2025" w:type="dxa"/>
            <w:tcBorders>
              <w:top w:val="single" w:sz="6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Letras/Inglês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</w:tbl>
    <w:p w:rsidR="001D7A81" w:rsidRDefault="001D7A81">
      <w:pPr>
        <w:spacing w:line="276" w:lineRule="auto"/>
        <w:rPr>
          <w:sz w:val="18"/>
          <w:szCs w:val="18"/>
        </w:rPr>
      </w:pPr>
    </w:p>
    <w:p w:rsidR="001D7A81" w:rsidRDefault="001D7A81"/>
    <w:p w:rsidR="001D7A81" w:rsidRDefault="006C15AD">
      <w:r>
        <w:lastRenderedPageBreak/>
        <w:t>Área - Prática Docente</w:t>
      </w:r>
    </w:p>
    <w:p w:rsidR="001D7A81" w:rsidRDefault="001D7A81"/>
    <w:tbl>
      <w:tblPr>
        <w:tblStyle w:val="a1"/>
        <w:tblW w:w="10170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0"/>
        <w:gridCol w:w="2025"/>
        <w:gridCol w:w="4695"/>
        <w:gridCol w:w="915"/>
        <w:gridCol w:w="840"/>
        <w:gridCol w:w="825"/>
      </w:tblGrid>
      <w:tr w:rsidR="001D7A81">
        <w:tc>
          <w:tcPr>
            <w:tcW w:w="87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do perfil</w:t>
            </w:r>
          </w:p>
        </w:tc>
        <w:tc>
          <w:tcPr>
            <w:tcW w:w="20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de atuação</w:t>
            </w:r>
          </w:p>
        </w:tc>
        <w:tc>
          <w:tcPr>
            <w:tcW w:w="4695" w:type="dxa"/>
            <w:tcBorders>
              <w:bottom w:val="single" w:sz="8" w:space="0" w:color="221F1F"/>
            </w:tcBorders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Perfil do bolsista (pré-requisitos)</w:t>
            </w:r>
          </w:p>
        </w:tc>
        <w:tc>
          <w:tcPr>
            <w:tcW w:w="91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ID1</w:t>
            </w:r>
          </w:p>
        </w:tc>
        <w:tc>
          <w:tcPr>
            <w:tcW w:w="84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PA1</w:t>
            </w:r>
          </w:p>
        </w:tc>
        <w:tc>
          <w:tcPr>
            <w:tcW w:w="8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TD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P12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qualquer área com pós-graduação em Propriedade Intelectual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D7A81" w:rsidRDefault="001D7A81">
      <w:pPr>
        <w:spacing w:line="276" w:lineRule="auto"/>
      </w:pPr>
    </w:p>
    <w:p w:rsidR="001D7A81" w:rsidRDefault="001D7A81"/>
    <w:p w:rsidR="001D7A81" w:rsidRDefault="006C15AD">
      <w:r>
        <w:t>Área - Matemática</w:t>
      </w:r>
    </w:p>
    <w:p w:rsidR="001D7A81" w:rsidRDefault="001D7A81"/>
    <w:tbl>
      <w:tblPr>
        <w:tblStyle w:val="a2"/>
        <w:tblW w:w="10170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0"/>
        <w:gridCol w:w="2025"/>
        <w:gridCol w:w="4695"/>
        <w:gridCol w:w="915"/>
        <w:gridCol w:w="840"/>
        <w:gridCol w:w="825"/>
      </w:tblGrid>
      <w:tr w:rsidR="001D7A81">
        <w:tc>
          <w:tcPr>
            <w:tcW w:w="87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do perfil</w:t>
            </w:r>
          </w:p>
        </w:tc>
        <w:tc>
          <w:tcPr>
            <w:tcW w:w="20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de atuação</w:t>
            </w:r>
          </w:p>
        </w:tc>
        <w:tc>
          <w:tcPr>
            <w:tcW w:w="4695" w:type="dxa"/>
            <w:tcBorders>
              <w:bottom w:val="single" w:sz="8" w:space="0" w:color="221F1F"/>
            </w:tcBorders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Perfil do bolsista (pré-requisitos)</w:t>
            </w:r>
          </w:p>
        </w:tc>
        <w:tc>
          <w:tcPr>
            <w:tcW w:w="91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ID1</w:t>
            </w:r>
          </w:p>
        </w:tc>
        <w:tc>
          <w:tcPr>
            <w:tcW w:w="84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PA1</w:t>
            </w:r>
          </w:p>
        </w:tc>
        <w:tc>
          <w:tcPr>
            <w:tcW w:w="8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TD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P13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Matemática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</w:tbl>
    <w:p w:rsidR="001D7A81" w:rsidRDefault="001D7A81">
      <w:pPr>
        <w:spacing w:line="276" w:lineRule="auto"/>
      </w:pPr>
    </w:p>
    <w:p w:rsidR="001D7A81" w:rsidRDefault="001D7A81"/>
    <w:p w:rsidR="001D7A81" w:rsidRDefault="006C15AD">
      <w:r>
        <w:t>Área - Ciências da Natureza</w:t>
      </w:r>
    </w:p>
    <w:p w:rsidR="001D7A81" w:rsidRDefault="001D7A81"/>
    <w:tbl>
      <w:tblPr>
        <w:tblStyle w:val="a3"/>
        <w:tblW w:w="10170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0"/>
        <w:gridCol w:w="2025"/>
        <w:gridCol w:w="4695"/>
        <w:gridCol w:w="915"/>
        <w:gridCol w:w="840"/>
        <w:gridCol w:w="825"/>
      </w:tblGrid>
      <w:tr w:rsidR="001D7A81">
        <w:tc>
          <w:tcPr>
            <w:tcW w:w="87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do perfil</w:t>
            </w:r>
          </w:p>
        </w:tc>
        <w:tc>
          <w:tcPr>
            <w:tcW w:w="20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de atuação</w:t>
            </w:r>
          </w:p>
        </w:tc>
        <w:tc>
          <w:tcPr>
            <w:tcW w:w="4695" w:type="dxa"/>
            <w:tcBorders>
              <w:bottom w:val="single" w:sz="8" w:space="0" w:color="221F1F"/>
            </w:tcBorders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Perfil do bolsista (pré-requisitos)</w:t>
            </w:r>
          </w:p>
        </w:tc>
        <w:tc>
          <w:tcPr>
            <w:tcW w:w="91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ID1</w:t>
            </w:r>
          </w:p>
        </w:tc>
        <w:tc>
          <w:tcPr>
            <w:tcW w:w="84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PA1</w:t>
            </w:r>
          </w:p>
        </w:tc>
        <w:tc>
          <w:tcPr>
            <w:tcW w:w="8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TD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P14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Física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P15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Licenciatura em Química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</w:tbl>
    <w:p w:rsidR="001D7A81" w:rsidRDefault="001D7A81">
      <w:pPr>
        <w:spacing w:line="276" w:lineRule="auto"/>
      </w:pPr>
    </w:p>
    <w:p w:rsidR="001D7A81" w:rsidRDefault="001D7A81"/>
    <w:p w:rsidR="001D7A81" w:rsidRDefault="006C15AD">
      <w:r>
        <w:t>Área - Educação Especial</w:t>
      </w:r>
    </w:p>
    <w:p w:rsidR="001D7A81" w:rsidRDefault="001D7A81"/>
    <w:tbl>
      <w:tblPr>
        <w:tblStyle w:val="a4"/>
        <w:tblW w:w="10170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0"/>
        <w:gridCol w:w="2025"/>
        <w:gridCol w:w="4695"/>
        <w:gridCol w:w="915"/>
        <w:gridCol w:w="840"/>
        <w:gridCol w:w="825"/>
      </w:tblGrid>
      <w:tr w:rsidR="001D7A81">
        <w:tc>
          <w:tcPr>
            <w:tcW w:w="87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do perfil</w:t>
            </w:r>
          </w:p>
        </w:tc>
        <w:tc>
          <w:tcPr>
            <w:tcW w:w="20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de atuação</w:t>
            </w:r>
          </w:p>
        </w:tc>
        <w:tc>
          <w:tcPr>
            <w:tcW w:w="4695" w:type="dxa"/>
            <w:tcBorders>
              <w:bottom w:val="single" w:sz="8" w:space="0" w:color="221F1F"/>
            </w:tcBorders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Perfil do bolsista (pré-requisitos)</w:t>
            </w:r>
          </w:p>
        </w:tc>
        <w:tc>
          <w:tcPr>
            <w:tcW w:w="91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ID1</w:t>
            </w:r>
          </w:p>
        </w:tc>
        <w:tc>
          <w:tcPr>
            <w:tcW w:w="84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PA1</w:t>
            </w:r>
          </w:p>
        </w:tc>
        <w:tc>
          <w:tcPr>
            <w:tcW w:w="8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TD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P16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qualquer área com pós-graduação stricto sensu em Educação com pesquisa e/ou experiência em: linguagem simples; tradução audiovisual acessível; mediação inclusiva ledor/transcritor.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P17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8" w:space="0" w:color="000000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Pedagogia ou Licenciatura Plena, com Especialização em Educação Especial ou Educação Inclusiva ou pós-graduação stricto sensu em Educação com pesquisa na área de Educação Especial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P18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Psicologia com pós-graduação stricto sensu em Educação, experiência em Educação a Distância e em Educação Especial e Inclusiva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P19*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Letras/Libras ou Graduação em Letras: tradução e interpretação em Libras//Português, com pós- graduação e certificação de proficiência em tradução e interpretação de Libras- Português-Libras*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P20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qualquer área com pós-graduação em Educação ou Educação a Distância, experiência em Educação a Distância e em Educação Inclusiva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P21*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qualquer área com certificação de proficiência em tradução e interpretação de Libras-Português-Libras*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P22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8" w:space="0" w:color="221F1F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qualquer área com pós-graduação stricto sensu em Educação com pesquisa e/ou experiência em: linguagem simples; tradução audiovisual acessível; mediação inclusiva ledor/transcritor.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P23**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8" w:space="0" w:color="221F1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 COM DEFICIÊNCIA VISUAL</w:t>
            </w:r>
          </w:p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qualquer área, com formação de 120h em audiodescrição**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</w:tbl>
    <w:p w:rsidR="001D7A81" w:rsidRDefault="001D7A81">
      <w:pPr>
        <w:spacing w:line="276" w:lineRule="auto"/>
      </w:pPr>
    </w:p>
    <w:p w:rsidR="001D7A81" w:rsidRDefault="001D7A81"/>
    <w:p w:rsidR="001D7A81" w:rsidRDefault="006C15AD">
      <w:r>
        <w:t>Área - Educação Profissional</w:t>
      </w:r>
    </w:p>
    <w:p w:rsidR="001D7A81" w:rsidRDefault="001D7A81"/>
    <w:tbl>
      <w:tblPr>
        <w:tblStyle w:val="a5"/>
        <w:tblW w:w="10170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0"/>
        <w:gridCol w:w="2025"/>
        <w:gridCol w:w="4695"/>
        <w:gridCol w:w="915"/>
        <w:gridCol w:w="840"/>
        <w:gridCol w:w="825"/>
      </w:tblGrid>
      <w:tr w:rsidR="001D7A81">
        <w:tc>
          <w:tcPr>
            <w:tcW w:w="87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 do perfil</w:t>
            </w:r>
          </w:p>
        </w:tc>
        <w:tc>
          <w:tcPr>
            <w:tcW w:w="20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Campo de atuação</w:t>
            </w:r>
          </w:p>
        </w:tc>
        <w:tc>
          <w:tcPr>
            <w:tcW w:w="4695" w:type="dxa"/>
            <w:tcBorders>
              <w:bottom w:val="single" w:sz="8" w:space="0" w:color="221F1F"/>
            </w:tcBorders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Perfil do bolsista (pré-requisitos)</w:t>
            </w:r>
          </w:p>
        </w:tc>
        <w:tc>
          <w:tcPr>
            <w:tcW w:w="91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ID1</w:t>
            </w:r>
          </w:p>
        </w:tc>
        <w:tc>
          <w:tcPr>
            <w:tcW w:w="840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PA1</w:t>
            </w:r>
          </w:p>
        </w:tc>
        <w:tc>
          <w:tcPr>
            <w:tcW w:w="825" w:type="dxa"/>
            <w:shd w:val="clear" w:color="auto" w:fill="D9D9D9"/>
          </w:tcPr>
          <w:p w:rsidR="001D7A81" w:rsidRDefault="006C15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Bolsa TD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P24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disciplina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na área de Ciências Humanas ou Linguagens com pós-graduação stricto sensu com pesquisa relacionada ao Carnaval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P25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concluída ou em andamento (a partir do 6º período) em Engenharia Civil ou Arquitetura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P26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Nível Superior concluído ou em andamento (a partir do 5º período) na área de Tecnologia da Informação ou Graduação em qualquer área com pós-graduação em Análise de Dados ou experiência profissional em programação de bases e/ou manipulação de dados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P27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Turismo ou Tecnólogo em Gestão do Turismo com experiência em Agências de viagens ou Operadoras ou Produtoras de eventos ou Hotelaria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P28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Direito com pós- graduação em Direito Administrativo ou do Consumidor ou Previdenciário ou Trabalhista ou Financeiro</w:t>
            </w:r>
          </w:p>
        </w:tc>
        <w:tc>
          <w:tcPr>
            <w:tcW w:w="91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  <w:tr w:rsidR="001D7A81">
        <w:tc>
          <w:tcPr>
            <w:tcW w:w="87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P29</w:t>
            </w:r>
          </w:p>
        </w:tc>
        <w:tc>
          <w:tcPr>
            <w:tcW w:w="2025" w:type="dxa"/>
            <w:tcBorders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 a distância</w:t>
            </w: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Graduação em Administração com pós-graduação em Finanças</w:t>
            </w:r>
          </w:p>
        </w:tc>
        <w:tc>
          <w:tcPr>
            <w:tcW w:w="915" w:type="dxa"/>
            <w:tcBorders>
              <w:left w:val="single" w:sz="6" w:space="0" w:color="000000"/>
            </w:tcBorders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</w:tcPr>
          <w:p w:rsidR="001D7A81" w:rsidRDefault="006C15A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</w:t>
            </w:r>
          </w:p>
        </w:tc>
      </w:tr>
    </w:tbl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p w:rsidR="001D7A81" w:rsidRDefault="006C15AD">
      <w:pPr>
        <w:spacing w:line="227" w:lineRule="auto"/>
        <w:rPr>
          <w:sz w:val="20"/>
          <w:szCs w:val="20"/>
        </w:rPr>
      </w:pPr>
      <w:r>
        <w:rPr>
          <w:sz w:val="20"/>
          <w:szCs w:val="20"/>
        </w:rPr>
        <w:t>CR = Cadastro de reserva</w:t>
      </w:r>
    </w:p>
    <w:p w:rsidR="001D7A81" w:rsidRDefault="006C15AD">
      <w:pPr>
        <w:spacing w:before="177"/>
        <w:rPr>
          <w:sz w:val="18"/>
          <w:szCs w:val="18"/>
        </w:rPr>
      </w:pPr>
      <w:r>
        <w:rPr>
          <w:sz w:val="18"/>
          <w:szCs w:val="18"/>
        </w:rPr>
        <w:t>* Ver Item 4.5 e seus subitens deste Edital.</w:t>
      </w:r>
    </w:p>
    <w:p w:rsidR="001D7A81" w:rsidRDefault="006C15AD">
      <w:pPr>
        <w:spacing w:before="177"/>
        <w:rPr>
          <w:sz w:val="18"/>
          <w:szCs w:val="18"/>
        </w:rPr>
        <w:sectPr w:rsidR="001D7A81">
          <w:pgSz w:w="11910" w:h="16840"/>
          <w:pgMar w:top="960" w:right="900" w:bottom="280" w:left="800" w:header="360" w:footer="360" w:gutter="0"/>
          <w:cols w:space="720"/>
        </w:sectPr>
      </w:pPr>
      <w:r>
        <w:rPr>
          <w:sz w:val="18"/>
          <w:szCs w:val="18"/>
        </w:rPr>
        <w:t>** Ver Item 4.6 deste Edital.</w:t>
      </w:r>
    </w:p>
    <w:p w:rsidR="001D7A81" w:rsidRDefault="006C15AD">
      <w:pPr>
        <w:pStyle w:val="Ttulo1"/>
        <w:spacing w:before="67"/>
        <w:ind w:left="4639" w:right="4738"/>
        <w:jc w:val="center"/>
      </w:pPr>
      <w:r>
        <w:lastRenderedPageBreak/>
        <w:t>Anexo I</w:t>
      </w:r>
    </w:p>
    <w:p w:rsidR="001D7A81" w:rsidRPr="006C15AD" w:rsidRDefault="006C15AD" w:rsidP="006C15AD">
      <w:pPr>
        <w:spacing w:before="122"/>
        <w:ind w:left="247" w:right="34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ORIENTAÇÃO DA LEITURA (para envio de documentos)</w:t>
      </w:r>
    </w:p>
    <w:p w:rsidR="001D7A81" w:rsidRDefault="001D7A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1D7A81" w:rsidRPr="006C15AD" w:rsidRDefault="006C15AD" w:rsidP="006C15A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bookmarkStart w:id="7" w:name="_GoBack"/>
      <w:r w:rsidRPr="006C15AD">
        <w:rPr>
          <w:rFonts w:ascii="Arial" w:eastAsia="Arial" w:hAnsi="Arial" w:cs="Arial"/>
          <w:sz w:val="20"/>
          <w:szCs w:val="20"/>
        </w:rPr>
        <w:t>Os documentos devem ser digitalizados de forma que o conteúdo possa ser lido sem ter que rotarionar a página, seguindo a orientação vertical de leitura.</w:t>
      </w:r>
    </w:p>
    <w:bookmarkEnd w:id="7"/>
    <w:p w:rsidR="001D7A81" w:rsidRDefault="006C15A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14"/>
          <w:szCs w:val="14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121919</wp:posOffset>
            </wp:positionH>
            <wp:positionV relativeFrom="paragraph">
              <wp:posOffset>132525</wp:posOffset>
            </wp:positionV>
            <wp:extent cx="6229304" cy="5482971"/>
            <wp:effectExtent l="0" t="0" r="0" b="0"/>
            <wp:wrapTopAndBottom distT="0" dist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04" cy="5482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1D7A81" w:rsidSect="00880EFD">
      <w:pgSz w:w="11910" w:h="16840"/>
      <w:pgMar w:top="1400" w:right="900" w:bottom="280" w:left="80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466"/>
    <w:multiLevelType w:val="multilevel"/>
    <w:tmpl w:val="D29A0420"/>
    <w:lvl w:ilvl="0">
      <w:start w:val="4"/>
      <w:numFmt w:val="decimal"/>
      <w:lvlText w:val="%1"/>
      <w:lvlJc w:val="left"/>
      <w:pPr>
        <w:ind w:left="191" w:hanging="629"/>
      </w:pPr>
    </w:lvl>
    <w:lvl w:ilvl="1">
      <w:start w:val="8"/>
      <w:numFmt w:val="decimal"/>
      <w:lvlText w:val="%1.%2"/>
      <w:lvlJc w:val="left"/>
      <w:pPr>
        <w:ind w:left="191" w:hanging="629"/>
      </w:pPr>
    </w:lvl>
    <w:lvl w:ilvl="2">
      <w:start w:val="1"/>
      <w:numFmt w:val="decimal"/>
      <w:lvlText w:val="%1.%2.%3"/>
      <w:lvlJc w:val="left"/>
      <w:pPr>
        <w:ind w:left="191" w:hanging="629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201" w:hanging="628"/>
      </w:pPr>
    </w:lvl>
    <w:lvl w:ilvl="4">
      <w:numFmt w:val="bullet"/>
      <w:lvlText w:val="•"/>
      <w:lvlJc w:val="left"/>
      <w:pPr>
        <w:ind w:left="4202" w:hanging="629"/>
      </w:pPr>
    </w:lvl>
    <w:lvl w:ilvl="5">
      <w:numFmt w:val="bullet"/>
      <w:lvlText w:val="•"/>
      <w:lvlJc w:val="left"/>
      <w:pPr>
        <w:ind w:left="5203" w:hanging="629"/>
      </w:pPr>
    </w:lvl>
    <w:lvl w:ilvl="6">
      <w:numFmt w:val="bullet"/>
      <w:lvlText w:val="•"/>
      <w:lvlJc w:val="left"/>
      <w:pPr>
        <w:ind w:left="6203" w:hanging="629"/>
      </w:pPr>
    </w:lvl>
    <w:lvl w:ilvl="7">
      <w:numFmt w:val="bullet"/>
      <w:lvlText w:val="•"/>
      <w:lvlJc w:val="left"/>
      <w:pPr>
        <w:ind w:left="7204" w:hanging="629"/>
      </w:pPr>
    </w:lvl>
    <w:lvl w:ilvl="8">
      <w:numFmt w:val="bullet"/>
      <w:lvlText w:val="•"/>
      <w:lvlJc w:val="left"/>
      <w:pPr>
        <w:ind w:left="8205" w:hanging="629"/>
      </w:pPr>
    </w:lvl>
  </w:abstractNum>
  <w:abstractNum w:abstractNumId="1">
    <w:nsid w:val="12480C6F"/>
    <w:multiLevelType w:val="multilevel"/>
    <w:tmpl w:val="7136C8DC"/>
    <w:lvl w:ilvl="0">
      <w:start w:val="1"/>
      <w:numFmt w:val="decimal"/>
      <w:lvlText w:val="%1."/>
      <w:lvlJc w:val="left"/>
      <w:pPr>
        <w:ind w:left="438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91" w:hanging="372"/>
      </w:pPr>
    </w:lvl>
    <w:lvl w:ilvl="2">
      <w:start w:val="1"/>
      <w:numFmt w:val="lowerLetter"/>
      <w:lvlText w:val="%3."/>
      <w:lvlJc w:val="left"/>
      <w:pPr>
        <w:ind w:left="618" w:hanging="372"/>
      </w:pPr>
    </w:lvl>
    <w:lvl w:ilvl="3">
      <w:numFmt w:val="bullet"/>
      <w:lvlText w:val="•"/>
      <w:lvlJc w:val="left"/>
      <w:pPr>
        <w:ind w:left="620" w:hanging="372"/>
      </w:pPr>
    </w:lvl>
    <w:lvl w:ilvl="4">
      <w:numFmt w:val="bullet"/>
      <w:lvlText w:val="•"/>
      <w:lvlJc w:val="left"/>
      <w:pPr>
        <w:ind w:left="1989" w:hanging="372"/>
      </w:pPr>
    </w:lvl>
    <w:lvl w:ilvl="5">
      <w:numFmt w:val="bullet"/>
      <w:lvlText w:val="•"/>
      <w:lvlJc w:val="left"/>
      <w:pPr>
        <w:ind w:left="3358" w:hanging="372"/>
      </w:pPr>
    </w:lvl>
    <w:lvl w:ilvl="6">
      <w:numFmt w:val="bullet"/>
      <w:lvlText w:val="•"/>
      <w:lvlJc w:val="left"/>
      <w:pPr>
        <w:ind w:left="4728" w:hanging="372"/>
      </w:pPr>
    </w:lvl>
    <w:lvl w:ilvl="7">
      <w:numFmt w:val="bullet"/>
      <w:lvlText w:val="•"/>
      <w:lvlJc w:val="left"/>
      <w:pPr>
        <w:ind w:left="6097" w:hanging="372"/>
      </w:pPr>
    </w:lvl>
    <w:lvl w:ilvl="8">
      <w:numFmt w:val="bullet"/>
      <w:lvlText w:val="•"/>
      <w:lvlJc w:val="left"/>
      <w:pPr>
        <w:ind w:left="7467" w:hanging="372"/>
      </w:pPr>
    </w:lvl>
  </w:abstractNum>
  <w:abstractNum w:abstractNumId="2">
    <w:nsid w:val="13636E9E"/>
    <w:multiLevelType w:val="multilevel"/>
    <w:tmpl w:val="FFF29D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9351101"/>
    <w:multiLevelType w:val="multilevel"/>
    <w:tmpl w:val="0B4E1E3C"/>
    <w:lvl w:ilvl="0">
      <w:start w:val="4"/>
      <w:numFmt w:val="decimal"/>
      <w:lvlText w:val="%1"/>
      <w:lvlJc w:val="left"/>
      <w:pPr>
        <w:ind w:left="191" w:hanging="601"/>
      </w:pPr>
    </w:lvl>
    <w:lvl w:ilvl="1">
      <w:start w:val="1"/>
      <w:numFmt w:val="decimal"/>
      <w:lvlText w:val="%1.%2"/>
      <w:lvlJc w:val="left"/>
      <w:pPr>
        <w:ind w:left="191" w:hanging="601"/>
      </w:pPr>
    </w:lvl>
    <w:lvl w:ilvl="2">
      <w:start w:val="1"/>
      <w:numFmt w:val="decimal"/>
      <w:lvlText w:val="%1.%2.%3"/>
      <w:lvlJc w:val="left"/>
      <w:pPr>
        <w:ind w:left="191" w:hanging="601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201" w:hanging="601"/>
      </w:pPr>
    </w:lvl>
    <w:lvl w:ilvl="4">
      <w:numFmt w:val="bullet"/>
      <w:lvlText w:val="•"/>
      <w:lvlJc w:val="left"/>
      <w:pPr>
        <w:ind w:left="4202" w:hanging="601"/>
      </w:pPr>
    </w:lvl>
    <w:lvl w:ilvl="5">
      <w:numFmt w:val="bullet"/>
      <w:lvlText w:val="•"/>
      <w:lvlJc w:val="left"/>
      <w:pPr>
        <w:ind w:left="5203" w:hanging="601"/>
      </w:pPr>
    </w:lvl>
    <w:lvl w:ilvl="6">
      <w:numFmt w:val="bullet"/>
      <w:lvlText w:val="•"/>
      <w:lvlJc w:val="left"/>
      <w:pPr>
        <w:ind w:left="6203" w:hanging="601"/>
      </w:pPr>
    </w:lvl>
    <w:lvl w:ilvl="7">
      <w:numFmt w:val="bullet"/>
      <w:lvlText w:val="•"/>
      <w:lvlJc w:val="left"/>
      <w:pPr>
        <w:ind w:left="7204" w:hanging="601"/>
      </w:pPr>
    </w:lvl>
    <w:lvl w:ilvl="8">
      <w:numFmt w:val="bullet"/>
      <w:lvlText w:val="•"/>
      <w:lvlJc w:val="left"/>
      <w:pPr>
        <w:ind w:left="8205" w:hanging="601"/>
      </w:pPr>
    </w:lvl>
  </w:abstractNum>
  <w:abstractNum w:abstractNumId="4">
    <w:nsid w:val="49A33648"/>
    <w:multiLevelType w:val="multilevel"/>
    <w:tmpl w:val="4D9E34BA"/>
    <w:lvl w:ilvl="0">
      <w:start w:val="4"/>
      <w:numFmt w:val="decimal"/>
      <w:lvlText w:val="%1"/>
      <w:lvlJc w:val="left"/>
      <w:pPr>
        <w:ind w:left="191" w:hanging="615"/>
      </w:pPr>
    </w:lvl>
    <w:lvl w:ilvl="1">
      <w:start w:val="5"/>
      <w:numFmt w:val="decimal"/>
      <w:lvlText w:val="%1.%2"/>
      <w:lvlJc w:val="left"/>
      <w:pPr>
        <w:ind w:left="191" w:hanging="615"/>
      </w:pPr>
    </w:lvl>
    <w:lvl w:ilvl="2">
      <w:start w:val="1"/>
      <w:numFmt w:val="decimal"/>
      <w:lvlText w:val="%1.%2.%3"/>
      <w:lvlJc w:val="left"/>
      <w:pPr>
        <w:ind w:left="191" w:hanging="615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201" w:hanging="615"/>
      </w:pPr>
    </w:lvl>
    <w:lvl w:ilvl="4">
      <w:numFmt w:val="bullet"/>
      <w:lvlText w:val="•"/>
      <w:lvlJc w:val="left"/>
      <w:pPr>
        <w:ind w:left="4202" w:hanging="615"/>
      </w:pPr>
    </w:lvl>
    <w:lvl w:ilvl="5">
      <w:numFmt w:val="bullet"/>
      <w:lvlText w:val="•"/>
      <w:lvlJc w:val="left"/>
      <w:pPr>
        <w:ind w:left="5203" w:hanging="615"/>
      </w:pPr>
    </w:lvl>
    <w:lvl w:ilvl="6">
      <w:numFmt w:val="bullet"/>
      <w:lvlText w:val="•"/>
      <w:lvlJc w:val="left"/>
      <w:pPr>
        <w:ind w:left="6203" w:hanging="615"/>
      </w:pPr>
    </w:lvl>
    <w:lvl w:ilvl="7">
      <w:numFmt w:val="bullet"/>
      <w:lvlText w:val="•"/>
      <w:lvlJc w:val="left"/>
      <w:pPr>
        <w:ind w:left="7204" w:hanging="615"/>
      </w:pPr>
    </w:lvl>
    <w:lvl w:ilvl="8">
      <w:numFmt w:val="bullet"/>
      <w:lvlText w:val="•"/>
      <w:lvlJc w:val="left"/>
      <w:pPr>
        <w:ind w:left="8205" w:hanging="615"/>
      </w:pPr>
    </w:lvl>
  </w:abstractNum>
  <w:abstractNum w:abstractNumId="5">
    <w:nsid w:val="4C412EF8"/>
    <w:multiLevelType w:val="multilevel"/>
    <w:tmpl w:val="4B987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1D7A81"/>
    <w:rsid w:val="001D7A81"/>
    <w:rsid w:val="006C15AD"/>
    <w:rsid w:val="00880EFD"/>
    <w:rsid w:val="009F7C72"/>
    <w:rsid w:val="00C64826"/>
    <w:rsid w:val="00CC5D7F"/>
    <w:rsid w:val="00EB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0EFD"/>
    <w:rPr>
      <w:lang w:eastAsia="en-US"/>
    </w:rPr>
  </w:style>
  <w:style w:type="paragraph" w:styleId="Ttulo1">
    <w:name w:val="heading 1"/>
    <w:basedOn w:val="Normal"/>
    <w:uiPriority w:val="1"/>
    <w:qFormat/>
    <w:rsid w:val="00880EFD"/>
    <w:pPr>
      <w:ind w:left="438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rsid w:val="00880EFD"/>
    <w:pPr>
      <w:keepNext/>
      <w:keepLines/>
      <w:tabs>
        <w:tab w:val="left" w:pos="540"/>
      </w:tabs>
      <w:spacing w:before="133"/>
      <w:ind w:left="539" w:hanging="361"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880E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80E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880EF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880E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80E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80EFD"/>
    <w:pPr>
      <w:keepNext/>
      <w:keepLines/>
      <w:spacing w:before="92" w:line="345" w:lineRule="auto"/>
      <w:ind w:left="1151" w:right="1032" w:firstLine="1312"/>
    </w:pPr>
    <w:rPr>
      <w:rFonts w:ascii="Arial" w:eastAsia="Arial" w:hAnsi="Arial" w:cs="Arial"/>
      <w:b/>
      <w:sz w:val="24"/>
      <w:szCs w:val="24"/>
      <w:u w:val="single"/>
    </w:rPr>
  </w:style>
  <w:style w:type="table" w:customStyle="1" w:styleId="TableNormal0">
    <w:name w:val="Table Normal"/>
    <w:uiPriority w:val="2"/>
    <w:semiHidden/>
    <w:unhideWhenUsed/>
    <w:qFormat/>
    <w:rsid w:val="00880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80EFD"/>
    <w:pPr>
      <w:ind w:left="191"/>
      <w:jc w:val="both"/>
    </w:pPr>
  </w:style>
  <w:style w:type="paragraph" w:styleId="PargrafodaLista">
    <w:name w:val="List Paragraph"/>
    <w:basedOn w:val="Normal"/>
    <w:uiPriority w:val="1"/>
    <w:qFormat/>
    <w:rsid w:val="00880EFD"/>
    <w:pPr>
      <w:spacing w:before="110"/>
      <w:ind w:left="191"/>
      <w:jc w:val="both"/>
    </w:pPr>
  </w:style>
  <w:style w:type="paragraph" w:customStyle="1" w:styleId="TableParagraph">
    <w:name w:val="Table Paragraph"/>
    <w:basedOn w:val="Normal"/>
    <w:uiPriority w:val="1"/>
    <w:qFormat/>
    <w:rsid w:val="00880EFD"/>
  </w:style>
  <w:style w:type="paragraph" w:styleId="Subttulo">
    <w:name w:val="Subtitle"/>
    <w:basedOn w:val="Normal"/>
    <w:next w:val="Normal"/>
    <w:rsid w:val="00880EFD"/>
    <w:pPr>
      <w:keepNext/>
      <w:keepLines/>
      <w:spacing w:before="92" w:line="259" w:lineRule="auto"/>
      <w:ind w:left="508" w:right="608" w:hanging="12"/>
      <w:jc w:val="center"/>
    </w:pPr>
    <w:rPr>
      <w:rFonts w:ascii="Arial" w:eastAsia="Arial" w:hAnsi="Arial" w:cs="Arial"/>
      <w:b/>
      <w:sz w:val="24"/>
      <w:szCs w:val="24"/>
    </w:rPr>
  </w:style>
  <w:style w:type="table" w:customStyle="1" w:styleId="a">
    <w:basedOn w:val="TableNormal0"/>
    <w:rsid w:val="00880E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880E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880E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880E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880E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880E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880EF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7C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7C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ierj.edu.br/extensao" TargetMode="External"/><Relationship Id="rId13" Type="http://schemas.openxmlformats.org/officeDocument/2006/relationships/hyperlink" Target="http://www.cecierj.edu.br/extensao" TargetMode="External"/><Relationship Id="rId18" Type="http://schemas.openxmlformats.org/officeDocument/2006/relationships/hyperlink" Target="http://www.cecierj.edu.br/extensao" TargetMode="External"/><Relationship Id="rId26" Type="http://schemas.openxmlformats.org/officeDocument/2006/relationships/hyperlink" Target="mailto:editais.extensao@cecierj.edu.b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cierj.edu.br/extensao" TargetMode="External"/><Relationship Id="rId7" Type="http://schemas.openxmlformats.org/officeDocument/2006/relationships/hyperlink" Target="http://www.cecierj.edu.br/extensao" TargetMode="External"/><Relationship Id="rId12" Type="http://schemas.openxmlformats.org/officeDocument/2006/relationships/hyperlink" Target="mailto:editais.extensao@cecierj.edu.br" TargetMode="External"/><Relationship Id="rId17" Type="http://schemas.openxmlformats.org/officeDocument/2006/relationships/hyperlink" Target="http://www.cecierj.edu.br/extensao" TargetMode="External"/><Relationship Id="rId25" Type="http://schemas.openxmlformats.org/officeDocument/2006/relationships/hyperlink" Target="http://www.cecierj.edu.br/extensa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cierj.edu.br/extensao" TargetMode="External"/><Relationship Id="rId20" Type="http://schemas.openxmlformats.org/officeDocument/2006/relationships/hyperlink" Target="http://www.cecierj.edu.br/extensa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ditais.extensao@cecierj.edu.br" TargetMode="External"/><Relationship Id="rId24" Type="http://schemas.openxmlformats.org/officeDocument/2006/relationships/hyperlink" Target="http://www.cecierj.edu.br/extens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cierj.edu.br/extensao" TargetMode="External"/><Relationship Id="rId23" Type="http://schemas.openxmlformats.org/officeDocument/2006/relationships/hyperlink" Target="http://www.cecierj.edu.br/extensa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ecierj.edu.br/extensao" TargetMode="External"/><Relationship Id="rId19" Type="http://schemas.openxmlformats.org/officeDocument/2006/relationships/hyperlink" Target="http://www.cecierj.edu.br/extensa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cierj.edu.br/extensao" TargetMode="External"/><Relationship Id="rId14" Type="http://schemas.openxmlformats.org/officeDocument/2006/relationships/hyperlink" Target="http://www.cecierj.edu.br/extensao" TargetMode="External"/><Relationship Id="rId22" Type="http://schemas.openxmlformats.org/officeDocument/2006/relationships/hyperlink" Target="http://www.cecierj.edu.br/extensao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JGBoK3hjMUKjcjNsT+ONt0oA0w==">AMUW2mV5EONPkvRaMbT6v8DTdXGufeY4HQz6g8nsitaerda5kfuXWaCI/d8banuTWGtHMAxVtZ3lH/49PfAD1jzjiQ+mCuzJXDTXiWbDCw8O7O79zxo9mgJwTdfoJXMTU3vdiqsF5EKB41RMxkf87pblih/xcl6G+Kr+a8EFQ5wWmCiHGrY1vl5DHrx5Q9JN1Kwzl5Sm1IsXE8BBIVZKFLqdkrBpdDuMTzfJGZQsBS8ci9Xv/fID95ZbbuYjAnZhnkM//sK/3Vdu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5363</Words>
  <Characters>28964</Characters>
  <Application>Microsoft Office Word</Application>
  <DocSecurity>0</DocSecurity>
  <Lines>241</Lines>
  <Paragraphs>68</Paragraphs>
  <ScaleCrop>false</ScaleCrop>
  <Company/>
  <LinksUpToDate>false</LinksUpToDate>
  <CharactersWithSpaces>34259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Filizzola</dc:creator>
  <cp:lastModifiedBy>csilva</cp:lastModifiedBy>
  <cp:revision>5</cp:revision>
  <dcterms:created xsi:type="dcterms:W3CDTF">2023-05-09T16:42:00Z</dcterms:created>
  <dcterms:modified xsi:type="dcterms:W3CDTF">2023-06-14T18:05:00Z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2023-05-09T00:00:00Z</vt:filetime>
  </property>
</Properties>
</file>